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51" w:rsidRPr="00786FE2" w:rsidRDefault="00377D50" w:rsidP="003E5C57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Style w:val="s1"/>
          <w:sz w:val="22"/>
          <w:szCs w:val="22"/>
        </w:rPr>
        <w:t>Объявление  №0</w:t>
      </w:r>
      <w:r w:rsidR="009D08C0" w:rsidRPr="00915FA6">
        <w:rPr>
          <w:rStyle w:val="s1"/>
          <w:sz w:val="22"/>
          <w:szCs w:val="22"/>
        </w:rPr>
        <w:t>9</w:t>
      </w:r>
      <w:r w:rsidR="00786FE2">
        <w:rPr>
          <w:rStyle w:val="s1"/>
          <w:sz w:val="22"/>
          <w:szCs w:val="22"/>
        </w:rPr>
        <w:t>-20</w:t>
      </w:r>
      <w:r w:rsidR="00A63A51">
        <w:rPr>
          <w:rStyle w:val="s1"/>
          <w:sz w:val="22"/>
          <w:szCs w:val="22"/>
        </w:rPr>
        <w:t xml:space="preserve"> Приобретение </w:t>
      </w:r>
      <w:r w:rsidR="00786FE2">
        <w:rPr>
          <w:rStyle w:val="s1"/>
          <w:sz w:val="22"/>
          <w:szCs w:val="22"/>
        </w:rPr>
        <w:t>медицинских изделий</w:t>
      </w:r>
    </w:p>
    <w:p w:rsidR="009304D2" w:rsidRPr="005B24D2" w:rsidRDefault="00A63A51" w:rsidP="00A63A5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24D2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</w:t>
      </w:r>
      <w:r w:rsidR="00377D50">
        <w:rPr>
          <w:rFonts w:ascii="Times New Roman" w:hAnsi="Times New Roman" w:cs="Times New Roman"/>
          <w:sz w:val="24"/>
          <w:szCs w:val="24"/>
        </w:rPr>
        <w:t xml:space="preserve"> на праве хозяйственного ведения</w:t>
      </w:r>
      <w:r w:rsidRPr="005B24D2">
        <w:rPr>
          <w:rFonts w:ascii="Times New Roman" w:hAnsi="Times New Roman" w:cs="Times New Roman"/>
          <w:sz w:val="24"/>
          <w:szCs w:val="24"/>
        </w:rPr>
        <w:t xml:space="preserve">  «Патологоанатомическое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</w:t>
      </w:r>
      <w:proofErr w:type="spellStart"/>
      <w:r w:rsidRPr="005B24D2">
        <w:rPr>
          <w:rFonts w:ascii="Times New Roman" w:hAnsi="Times New Roman" w:cs="Times New Roman"/>
          <w:sz w:val="24"/>
          <w:szCs w:val="24"/>
        </w:rPr>
        <w:t>Протозанова</w:t>
      </w:r>
      <w:proofErr w:type="spellEnd"/>
      <w:r w:rsidRPr="005B24D2">
        <w:rPr>
          <w:rFonts w:ascii="Times New Roman" w:hAnsi="Times New Roman" w:cs="Times New Roman"/>
          <w:sz w:val="24"/>
          <w:szCs w:val="24"/>
        </w:rPr>
        <w:t xml:space="preserve"> 7В, объявляет о проведении з</w:t>
      </w:r>
      <w:r w:rsidRPr="005B24D2">
        <w:rPr>
          <w:rStyle w:val="s1"/>
          <w:b w:val="0"/>
          <w:sz w:val="24"/>
          <w:szCs w:val="24"/>
        </w:rPr>
        <w:t>акупа способом запроса ценовых предложений</w:t>
      </w:r>
      <w:r w:rsidRPr="005B24D2">
        <w:rPr>
          <w:rFonts w:ascii="Times New Roman" w:hAnsi="Times New Roman" w:cs="Times New Roman"/>
          <w:sz w:val="24"/>
          <w:szCs w:val="24"/>
        </w:rPr>
        <w:t xml:space="preserve"> «Приобретение </w:t>
      </w:r>
      <w:r w:rsidR="00786FE2">
        <w:rPr>
          <w:rFonts w:ascii="Times New Roman" w:hAnsi="Times New Roman" w:cs="Times New Roman"/>
          <w:sz w:val="24"/>
          <w:szCs w:val="24"/>
        </w:rPr>
        <w:t>медицинских изделий</w:t>
      </w:r>
      <w:r w:rsidRPr="005B24D2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8080"/>
        <w:gridCol w:w="1134"/>
        <w:gridCol w:w="1843"/>
        <w:gridCol w:w="1134"/>
        <w:gridCol w:w="1843"/>
      </w:tblGrid>
      <w:tr w:rsidR="009304D2" w:rsidRPr="007E3AD9" w:rsidTr="00D55818">
        <w:trPr>
          <w:trHeight w:val="9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7E3AD9" w:rsidRDefault="009304D2" w:rsidP="007E3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D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63A51" w:rsidRPr="007E3AD9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7E3AD9" w:rsidRDefault="009304D2" w:rsidP="007E3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D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7E3AD9" w:rsidRDefault="009304D2" w:rsidP="007E3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D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A63A51" w:rsidRPr="007E3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3AD9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7E3AD9" w:rsidRDefault="009304D2" w:rsidP="007E3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D9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="00A63A51" w:rsidRPr="007E3AD9">
              <w:rPr>
                <w:rFonts w:ascii="Times New Roman" w:hAnsi="Times New Roman" w:cs="Times New Roman"/>
                <w:sz w:val="24"/>
                <w:szCs w:val="24"/>
              </w:rPr>
              <w:t>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4D2" w:rsidRPr="007E3AD9" w:rsidRDefault="003E5C57" w:rsidP="007E3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D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304D2" w:rsidRPr="007E3AD9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r w:rsidRPr="007E3AD9">
              <w:rPr>
                <w:rFonts w:ascii="Times New Roman" w:hAnsi="Times New Roman" w:cs="Times New Roman"/>
                <w:sz w:val="24"/>
                <w:szCs w:val="24"/>
              </w:rPr>
              <w:t>, тенге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7E3AD9" w:rsidRDefault="009304D2" w:rsidP="007E3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D9">
              <w:rPr>
                <w:rFonts w:ascii="Times New Roman" w:hAnsi="Times New Roman" w:cs="Times New Roman"/>
                <w:sz w:val="24"/>
                <w:szCs w:val="24"/>
              </w:rPr>
              <w:t>Сумма затрат</w:t>
            </w:r>
            <w:r w:rsidR="00B355BE" w:rsidRPr="007E3A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3AD9">
              <w:rPr>
                <w:rFonts w:ascii="Times New Roman" w:hAnsi="Times New Roman" w:cs="Times New Roman"/>
                <w:sz w:val="24"/>
                <w:szCs w:val="24"/>
              </w:rPr>
              <w:t xml:space="preserve"> тенге</w:t>
            </w:r>
          </w:p>
        </w:tc>
      </w:tr>
      <w:tr w:rsidR="00436735" w:rsidRPr="007E3AD9" w:rsidTr="00D55818">
        <w:trPr>
          <w:trHeight w:val="17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35" w:rsidRPr="007E3AD9" w:rsidRDefault="00436735" w:rsidP="007E3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35" w:rsidRPr="007E3AD9" w:rsidRDefault="009D08C0" w:rsidP="007E3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D9">
              <w:rPr>
                <w:rFonts w:ascii="Times New Roman" w:hAnsi="Times New Roman" w:cs="Times New Roman"/>
                <w:sz w:val="24"/>
                <w:szCs w:val="24"/>
              </w:rPr>
              <w:t>Комбинезон</w:t>
            </w:r>
            <w:r w:rsidR="007E3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AD9">
              <w:rPr>
                <w:rFonts w:ascii="Times New Roman" w:hAnsi="Times New Roman" w:cs="Times New Roman"/>
                <w:sz w:val="24"/>
                <w:szCs w:val="24"/>
              </w:rPr>
              <w:t xml:space="preserve">влагозащитный, универсальный, </w:t>
            </w:r>
            <w:proofErr w:type="spellStart"/>
            <w:r w:rsidRPr="007E3AD9">
              <w:rPr>
                <w:rFonts w:ascii="Times New Roman" w:hAnsi="Times New Roman" w:cs="Times New Roman"/>
                <w:sz w:val="24"/>
                <w:szCs w:val="24"/>
              </w:rPr>
              <w:t>неопреоновый</w:t>
            </w:r>
            <w:proofErr w:type="spellEnd"/>
            <w:r w:rsidRPr="007E3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3A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7E3AD9">
              <w:rPr>
                <w:rFonts w:ascii="Times New Roman" w:hAnsi="Times New Roman" w:cs="Times New Roman"/>
                <w:sz w:val="24"/>
                <w:szCs w:val="24"/>
              </w:rPr>
              <w:t xml:space="preserve">Предназначен: для работы с ПБАI-IV групп патогенности; Количество циклов обработки: - 50; Срок хранения изделия в укладке: -10 лет; Силуэт: прямой; Воротник: стойка; Вешалка: внутренняя, в шве горловины; Застежка: - молния неразъёмная с внутренней планкой; </w:t>
            </w:r>
            <w:proofErr w:type="spellStart"/>
            <w:r w:rsidRPr="007E3AD9">
              <w:rPr>
                <w:rFonts w:ascii="Times New Roman" w:hAnsi="Times New Roman" w:cs="Times New Roman"/>
                <w:sz w:val="24"/>
                <w:szCs w:val="24"/>
              </w:rPr>
              <w:t>Фильтромодуль</w:t>
            </w:r>
            <w:proofErr w:type="spellEnd"/>
            <w:r w:rsidRPr="007E3AD9">
              <w:rPr>
                <w:rFonts w:ascii="Times New Roman" w:hAnsi="Times New Roman" w:cs="Times New Roman"/>
                <w:sz w:val="24"/>
                <w:szCs w:val="24"/>
              </w:rPr>
              <w:t xml:space="preserve"> с клапаном: по кокетке спинки; Рукав: реглан длинный; Манжеты: трикотажные; Держатель для пальца: на кнопке по низу рукава;</w:t>
            </w:r>
            <w:proofErr w:type="gramEnd"/>
            <w:r w:rsidRPr="007E3AD9"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Регулировка: по линии талии спинки с помощью эластичной тесьмы; по линии талии с помощью пояса с </w:t>
            </w:r>
            <w:proofErr w:type="spellStart"/>
            <w:r w:rsidRPr="007E3AD9">
              <w:rPr>
                <w:rFonts w:ascii="Times New Roman" w:hAnsi="Times New Roman" w:cs="Times New Roman"/>
                <w:sz w:val="24"/>
                <w:szCs w:val="24"/>
              </w:rPr>
              <w:t>фастексом</w:t>
            </w:r>
            <w:proofErr w:type="spellEnd"/>
            <w:r w:rsidRPr="007E3AD9">
              <w:rPr>
                <w:rFonts w:ascii="Times New Roman" w:hAnsi="Times New Roman" w:cs="Times New Roman"/>
                <w:sz w:val="24"/>
                <w:szCs w:val="24"/>
              </w:rPr>
              <w:t>; Шлевки: по линии талии; Кнопки для пристегивания бахил: предусмотрены; Низ брюк: с эластичной тесьмой и притачными отбойниками. Размер 52-54 рост-176см 2штуки, 56-58 рост-182см 2 штуки, 60-62 рост 182см 2 штуки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6735" w:rsidRPr="007E3AD9" w:rsidRDefault="00436735" w:rsidP="007E3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3A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6735" w:rsidRPr="007E3AD9" w:rsidRDefault="009D08C0" w:rsidP="007E3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735" w:rsidRPr="007E3AD9" w:rsidRDefault="009D08C0" w:rsidP="007E3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D9">
              <w:rPr>
                <w:rFonts w:ascii="Times New Roman" w:hAnsi="Times New Roman" w:cs="Times New Roman"/>
                <w:sz w:val="24"/>
                <w:szCs w:val="24"/>
              </w:rPr>
              <w:t>130 000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735" w:rsidRPr="007E3AD9" w:rsidRDefault="009D08C0" w:rsidP="007E3A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780 000</w:t>
            </w:r>
          </w:p>
        </w:tc>
      </w:tr>
      <w:tr w:rsidR="00436735" w:rsidRPr="007E3AD9" w:rsidTr="00D55818">
        <w:trPr>
          <w:trHeight w:val="31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35" w:rsidRPr="007E3AD9" w:rsidRDefault="00436735" w:rsidP="007E3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735" w:rsidRPr="007E3AD9" w:rsidRDefault="009D08C0" w:rsidP="007E3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AD9">
              <w:rPr>
                <w:rFonts w:ascii="Times New Roman" w:hAnsi="Times New Roman" w:cs="Times New Roman"/>
                <w:sz w:val="24"/>
                <w:szCs w:val="24"/>
              </w:rPr>
              <w:t>Защитный комбинезон, белый, СМС изготовлен из полипропилена с ламинирующей пленкой из многослойного пластика, плотностью 63 г./</w:t>
            </w:r>
            <w:proofErr w:type="spellStart"/>
            <w:r w:rsidRPr="007E3AD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E3AD9">
              <w:rPr>
                <w:rFonts w:ascii="Times New Roman" w:hAnsi="Times New Roman" w:cs="Times New Roman"/>
                <w:sz w:val="24"/>
                <w:szCs w:val="24"/>
              </w:rPr>
              <w:t xml:space="preserve">., белый, степень защиты: CE - </w:t>
            </w:r>
            <w:proofErr w:type="spellStart"/>
            <w:r w:rsidRPr="007E3AD9">
              <w:rPr>
                <w:rFonts w:ascii="Times New Roman" w:hAnsi="Times New Roman" w:cs="Times New Roman"/>
                <w:sz w:val="24"/>
                <w:szCs w:val="24"/>
              </w:rPr>
              <w:t>Kat</w:t>
            </w:r>
            <w:proofErr w:type="spellEnd"/>
            <w:r w:rsidRPr="007E3A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7E3AD9">
              <w:rPr>
                <w:rFonts w:ascii="Times New Roman" w:hAnsi="Times New Roman" w:cs="Times New Roman"/>
                <w:sz w:val="24"/>
                <w:szCs w:val="24"/>
              </w:rPr>
              <w:t xml:space="preserve">III/, тип 5 и 6, антистатический согласно EN 1149-1, , низ брюк и линия талии на резинке, двойная защита молнии, воздухопроницаемый, </w:t>
            </w:r>
            <w:proofErr w:type="spellStart"/>
            <w:r w:rsidRPr="007E3AD9">
              <w:rPr>
                <w:rFonts w:ascii="Times New Roman" w:hAnsi="Times New Roman" w:cs="Times New Roman"/>
                <w:sz w:val="24"/>
                <w:szCs w:val="24"/>
              </w:rPr>
              <w:t>безворсовый</w:t>
            </w:r>
            <w:proofErr w:type="spellEnd"/>
            <w:r w:rsidRPr="007E3AD9">
              <w:rPr>
                <w:rFonts w:ascii="Times New Roman" w:hAnsi="Times New Roman" w:cs="Times New Roman"/>
                <w:sz w:val="24"/>
                <w:szCs w:val="24"/>
              </w:rPr>
              <w:t>, состоящая из трех частей клинообразная вставка в области шагового шва, высокая прочность на разрыв благодаря применению комбинации СМС и ламинирующей пленки, спецодежда для защиты от химических реагентов, Тип 5-B, Тип 6-B, высококачественное исполнение (уменьшенная опасность вторичной ингаляции), высокая прочность</w:t>
            </w:r>
            <w:proofErr w:type="gramEnd"/>
            <w:r w:rsidRPr="007E3AD9">
              <w:rPr>
                <w:rFonts w:ascii="Times New Roman" w:hAnsi="Times New Roman" w:cs="Times New Roman"/>
                <w:sz w:val="24"/>
                <w:szCs w:val="24"/>
              </w:rPr>
              <w:t xml:space="preserve"> на разрыв благодаря сочетанию полипропилена и пластика, антистатическая обработка предохраняет от статической зарядки и увеличивает безопасность работы, характер материала обеспечивает хороший комфорт носки. Область применения</w:t>
            </w:r>
            <w:proofErr w:type="gramStart"/>
            <w:r w:rsidRPr="007E3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E3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3A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E3AD9">
              <w:rPr>
                <w:rFonts w:ascii="Times New Roman" w:hAnsi="Times New Roman" w:cs="Times New Roman"/>
                <w:sz w:val="24"/>
                <w:szCs w:val="24"/>
              </w:rPr>
              <w:t xml:space="preserve">ля защиты от опасных и вредных веществ, аэрозолей твердых или жидких химикатов ( кислоты до 60%). Антистатический, дышащий. EN 1149-1 </w:t>
            </w:r>
            <w:proofErr w:type="spellStart"/>
            <w:r w:rsidRPr="007E3AD9">
              <w:rPr>
                <w:rFonts w:ascii="Times New Roman" w:hAnsi="Times New Roman" w:cs="Times New Roman"/>
                <w:sz w:val="24"/>
                <w:szCs w:val="24"/>
              </w:rPr>
              <w:t>антистатичность</w:t>
            </w:r>
            <w:proofErr w:type="spellEnd"/>
            <w:r w:rsidRPr="007E3AD9">
              <w:rPr>
                <w:rFonts w:ascii="Times New Roman" w:hAnsi="Times New Roman" w:cs="Times New Roman"/>
                <w:sz w:val="24"/>
                <w:szCs w:val="24"/>
              </w:rPr>
              <w:t xml:space="preserve">. EN 13982-1 защита от пыли. EN 14126:2003 защита от крови и вирусов. EN 13034 защита от брызг кислот. EN 1073-2:2002 защита от радиоактивных частиц. EN 369 защита от жиров и масел. </w:t>
            </w:r>
            <w:proofErr w:type="gramStart"/>
            <w:r w:rsidRPr="007E3AD9">
              <w:rPr>
                <w:rFonts w:ascii="Times New Roman" w:hAnsi="Times New Roman" w:cs="Times New Roman"/>
                <w:sz w:val="24"/>
                <w:szCs w:val="24"/>
              </w:rPr>
              <w:t xml:space="preserve">СЕ категория III, тип 5 и 6. </w:t>
            </w:r>
            <w:r w:rsidRPr="007E3AD9">
              <w:rPr>
                <w:rFonts w:ascii="Times New Roman" w:hAnsi="Times New Roman" w:cs="Times New Roman"/>
                <w:sz w:val="24"/>
                <w:szCs w:val="24"/>
              </w:rPr>
              <w:sym w:font="Symbol" w:char="F0BE"/>
            </w:r>
            <w:r w:rsidRPr="007E3AD9">
              <w:rPr>
                <w:rFonts w:ascii="Times New Roman" w:hAnsi="Times New Roman" w:cs="Times New Roman"/>
                <w:sz w:val="24"/>
                <w:szCs w:val="24"/>
              </w:rPr>
              <w:t xml:space="preserve"> повышенной стойкостью к веществам, относящихся к химически агрессивным, при условии низкой концентрации; </w:t>
            </w:r>
            <w:r w:rsidRPr="007E3AD9">
              <w:rPr>
                <w:rFonts w:ascii="Times New Roman" w:hAnsi="Times New Roman" w:cs="Times New Roman"/>
                <w:sz w:val="24"/>
                <w:szCs w:val="24"/>
              </w:rPr>
              <w:sym w:font="Symbol" w:char="F0BE"/>
            </w:r>
            <w:r w:rsidRPr="007E3AD9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способностью удерживать твердые частицы (до 99-ти%) не превышающих размер в 1 мкм; </w:t>
            </w:r>
            <w:r w:rsidRPr="007E3AD9">
              <w:rPr>
                <w:rFonts w:ascii="Times New Roman" w:hAnsi="Times New Roman" w:cs="Times New Roman"/>
                <w:sz w:val="24"/>
                <w:szCs w:val="24"/>
              </w:rPr>
              <w:sym w:font="Symbol" w:char="F0BE"/>
            </w:r>
            <w:r w:rsidRPr="007E3AD9">
              <w:rPr>
                <w:rFonts w:ascii="Times New Roman" w:hAnsi="Times New Roman" w:cs="Times New Roman"/>
                <w:sz w:val="24"/>
                <w:szCs w:val="24"/>
              </w:rPr>
              <w:t xml:space="preserve"> непроницаемостью к жидкостям; </w:t>
            </w:r>
            <w:r w:rsidRPr="007E3AD9">
              <w:rPr>
                <w:rFonts w:ascii="Times New Roman" w:hAnsi="Times New Roman" w:cs="Times New Roman"/>
                <w:sz w:val="24"/>
                <w:szCs w:val="24"/>
              </w:rPr>
              <w:sym w:font="Symbol" w:char="F0BE"/>
            </w:r>
            <w:r w:rsidRPr="007E3AD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комфортных условий для рабочего, благодаря своей эластичности и наличию таких элементов, как молния, манжеты и капюшон;</w:t>
            </w:r>
            <w:proofErr w:type="gramEnd"/>
            <w:r w:rsidRPr="007E3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AD9">
              <w:rPr>
                <w:rFonts w:ascii="Times New Roman" w:hAnsi="Times New Roman" w:cs="Times New Roman"/>
                <w:sz w:val="24"/>
                <w:szCs w:val="24"/>
              </w:rPr>
              <w:sym w:font="Symbol" w:char="F0BE"/>
            </w:r>
            <w:r w:rsidRPr="007E3AD9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актуальным стандартам.</w:t>
            </w:r>
            <w:r w:rsidR="00D55818" w:rsidRPr="007E3AD9">
              <w:rPr>
                <w:rFonts w:ascii="Times New Roman" w:hAnsi="Times New Roman" w:cs="Times New Roman"/>
                <w:sz w:val="24"/>
                <w:szCs w:val="24"/>
              </w:rPr>
              <w:t xml:space="preserve"> 100 </w:t>
            </w:r>
            <w:proofErr w:type="spellStart"/>
            <w:proofErr w:type="gramStart"/>
            <w:r w:rsidR="00D55818" w:rsidRPr="007E3A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D55818" w:rsidRPr="007E3AD9">
              <w:rPr>
                <w:rFonts w:ascii="Times New Roman" w:hAnsi="Times New Roman" w:cs="Times New Roman"/>
                <w:sz w:val="24"/>
                <w:szCs w:val="24"/>
              </w:rPr>
              <w:t xml:space="preserve"> -50 размер. 100 </w:t>
            </w:r>
            <w:proofErr w:type="spellStart"/>
            <w:r w:rsidR="00D55818" w:rsidRPr="007E3A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D55818" w:rsidRPr="007E3AD9">
              <w:rPr>
                <w:rFonts w:ascii="Times New Roman" w:hAnsi="Times New Roman" w:cs="Times New Roman"/>
                <w:sz w:val="24"/>
                <w:szCs w:val="24"/>
              </w:rPr>
              <w:t xml:space="preserve"> – 56 размер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6735" w:rsidRPr="007E3AD9" w:rsidRDefault="00436735" w:rsidP="007E3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3A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6735" w:rsidRPr="007E3AD9" w:rsidRDefault="009D08C0" w:rsidP="007E3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735" w:rsidRPr="007E3AD9" w:rsidRDefault="007E3AD9" w:rsidP="007E3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735" w:rsidRPr="007E3AD9" w:rsidRDefault="007E3AD9" w:rsidP="007E3A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1 180 000</w:t>
            </w:r>
          </w:p>
        </w:tc>
      </w:tr>
      <w:tr w:rsidR="00436735" w:rsidRPr="007E3AD9" w:rsidTr="00915FA6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735" w:rsidRPr="007E3AD9" w:rsidRDefault="00436735" w:rsidP="007E3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A6" w:rsidRPr="007E3AD9" w:rsidRDefault="00D55818" w:rsidP="007E3AD9">
            <w:pPr>
              <w:pStyle w:val="a3"/>
              <w:spacing w:before="0" w:after="0"/>
              <w:rPr>
                <w:color w:val="000000"/>
              </w:rPr>
            </w:pPr>
            <w:r w:rsidRPr="007E3AD9">
              <w:t xml:space="preserve">Комбинезон с капюшоном, рукава на резинке и низ на резинке, на замке ламинированные, </w:t>
            </w:r>
            <w:proofErr w:type="spellStart"/>
            <w:proofErr w:type="gramStart"/>
            <w:r w:rsidRPr="007E3AD9">
              <w:t>пл</w:t>
            </w:r>
            <w:proofErr w:type="spellEnd"/>
            <w:proofErr w:type="gramEnd"/>
            <w:r w:rsidRPr="007E3AD9">
              <w:t xml:space="preserve"> 25. 100 </w:t>
            </w:r>
            <w:proofErr w:type="spellStart"/>
            <w:r w:rsidRPr="007E3AD9">
              <w:t>шт</w:t>
            </w:r>
            <w:proofErr w:type="spellEnd"/>
            <w:r w:rsidRPr="007E3AD9">
              <w:t xml:space="preserve"> -50 размер. 100 </w:t>
            </w:r>
            <w:proofErr w:type="spellStart"/>
            <w:r w:rsidRPr="007E3AD9">
              <w:t>шт</w:t>
            </w:r>
            <w:proofErr w:type="spellEnd"/>
            <w:r w:rsidRPr="007E3AD9">
              <w:t xml:space="preserve"> – 56 размер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6735" w:rsidRPr="007E3AD9" w:rsidRDefault="00D55818" w:rsidP="007E3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3AD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6735" w:rsidRPr="007E3AD9" w:rsidRDefault="00D55818" w:rsidP="007E3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735" w:rsidRPr="007E3AD9" w:rsidRDefault="007E3AD9" w:rsidP="007E3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D9">
              <w:rPr>
                <w:rFonts w:ascii="Times New Roman" w:hAnsi="Times New Roman" w:cs="Times New Roman"/>
                <w:sz w:val="24"/>
                <w:szCs w:val="24"/>
              </w:rPr>
              <w:t>5600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735" w:rsidRDefault="007E3AD9" w:rsidP="007E3A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1 120</w:t>
            </w:r>
            <w:r w:rsidR="00915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  <w:p w:rsidR="00915FA6" w:rsidRPr="007E3AD9" w:rsidRDefault="00915FA6" w:rsidP="007E3A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5FA6" w:rsidRPr="007E3AD9" w:rsidTr="00915FA6">
        <w:trPr>
          <w:trHeight w:val="51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A6" w:rsidRPr="00915FA6" w:rsidRDefault="00915FA6" w:rsidP="007E3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5"/>
            <w:r w:rsidRPr="00915F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A6" w:rsidRPr="00915FA6" w:rsidRDefault="00915FA6" w:rsidP="0091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FA6">
              <w:rPr>
                <w:rFonts w:ascii="Times New Roman" w:hAnsi="Times New Roman" w:cs="Times New Roman"/>
                <w:sz w:val="24"/>
                <w:szCs w:val="24"/>
              </w:rPr>
              <w:t xml:space="preserve">Нарукавник полиэтиленовый  толщ 0,03 </w:t>
            </w:r>
            <w:proofErr w:type="spellStart"/>
            <w:r w:rsidRPr="00915FA6">
              <w:rPr>
                <w:rFonts w:ascii="Times New Roman" w:hAnsi="Times New Roman" w:cs="Times New Roman"/>
                <w:sz w:val="24"/>
                <w:szCs w:val="24"/>
              </w:rPr>
              <w:t>мкл</w:t>
            </w:r>
            <w:proofErr w:type="spellEnd"/>
            <w:r w:rsidRPr="00915F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15F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5FA6">
              <w:rPr>
                <w:rFonts w:ascii="Times New Roman" w:hAnsi="Times New Roman" w:cs="Times New Roman"/>
                <w:sz w:val="24"/>
                <w:szCs w:val="24"/>
              </w:rPr>
              <w:t>дноразовый</w:t>
            </w:r>
            <w:r w:rsidRPr="00915F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15FA6">
              <w:rPr>
                <w:rFonts w:ascii="Times New Roman" w:hAnsi="Times New Roman" w:cs="Times New Roman"/>
                <w:sz w:val="24"/>
                <w:szCs w:val="24"/>
              </w:rPr>
              <w:t xml:space="preserve">Размер:  40х20 см, 2 г, 100 шт./20 </w:t>
            </w:r>
            <w:proofErr w:type="spellStart"/>
            <w:r w:rsidRPr="00915FA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915FA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размер по согласованию.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5FA6" w:rsidRPr="00915FA6" w:rsidRDefault="00915FA6" w:rsidP="007E3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FA6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5FA6" w:rsidRPr="00915FA6" w:rsidRDefault="00915FA6" w:rsidP="007E3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FA6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FA6" w:rsidRPr="00915FA6" w:rsidRDefault="00915FA6" w:rsidP="007E3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FA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FA6" w:rsidRPr="00915FA6" w:rsidRDefault="00915FA6" w:rsidP="007E3A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5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162 000</w:t>
            </w:r>
          </w:p>
        </w:tc>
      </w:tr>
      <w:bookmarkEnd w:id="0"/>
    </w:tbl>
    <w:p w:rsidR="00BC58F5" w:rsidRDefault="00BC58F5" w:rsidP="00B35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lastRenderedPageBreak/>
        <w:t>Требуемый срок поставки: п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оставку товаров производить по заявке Заказчика, в срок не позднее 15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B355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 поставки: г. Усть-Каменогорск, пр. Абая, 18/5.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7E3AD9">
        <w:rPr>
          <w:rFonts w:ascii="Times New Roman" w:hAnsi="Times New Roman" w:cs="Times New Roman"/>
          <w:sz w:val="24"/>
          <w:szCs w:val="24"/>
        </w:rPr>
        <w:t>09</w:t>
      </w:r>
      <w:r w:rsidR="00217090">
        <w:rPr>
          <w:rFonts w:ascii="Times New Roman" w:hAnsi="Times New Roman" w:cs="Times New Roman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sz w:val="24"/>
          <w:szCs w:val="24"/>
        </w:rPr>
        <w:t xml:space="preserve">ч.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7E3AD9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7E3AD9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6FE2">
        <w:rPr>
          <w:rFonts w:ascii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7E3AD9">
        <w:rPr>
          <w:rFonts w:ascii="Times New Roman" w:hAnsi="Times New Roman" w:cs="Times New Roman"/>
          <w:sz w:val="24"/>
          <w:szCs w:val="24"/>
        </w:rPr>
        <w:t>09</w:t>
      </w:r>
      <w:r w:rsidRPr="00B355BE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7E3AD9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7E3AD9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786FE2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B355BE" w:rsidRPr="00FF6CE9" w:rsidRDefault="00B355BE" w:rsidP="00FF6CE9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7E3AD9">
        <w:rPr>
          <w:rFonts w:ascii="Times New Roman" w:hAnsi="Times New Roman" w:cs="Times New Roman"/>
          <w:sz w:val="24"/>
          <w:szCs w:val="24"/>
        </w:rPr>
        <w:t>09</w:t>
      </w:r>
      <w:r w:rsidRPr="00B355BE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F6CE9" w:rsidRPr="00B355B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E3AD9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="00FF6CE9"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7E3AD9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="00FF6CE9"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6CE9">
        <w:rPr>
          <w:rFonts w:ascii="Times New Roman" w:hAnsi="Times New Roman" w:cs="Times New Roman"/>
          <w:color w:val="000000"/>
          <w:sz w:val="24"/>
          <w:szCs w:val="24"/>
        </w:rPr>
        <w:t xml:space="preserve">2020 </w:t>
      </w:r>
      <w:r w:rsidR="00FF6CE9" w:rsidRPr="00B355BE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FF6C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B355BE">
        <w:rPr>
          <w:rFonts w:ascii="Times New Roman" w:hAnsi="Times New Roman" w:cs="Times New Roman"/>
          <w:sz w:val="24"/>
          <w:szCs w:val="24"/>
        </w:rPr>
        <w:t xml:space="preserve"> следующему адресу: г. Усть-Каменогорск, ул. Протозанова,7В.  </w:t>
      </w:r>
      <w:proofErr w:type="spellStart"/>
      <w:r w:rsidRPr="00B355B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355BE">
        <w:rPr>
          <w:rFonts w:ascii="Times New Roman" w:hAnsi="Times New Roman" w:cs="Times New Roman"/>
          <w:sz w:val="24"/>
          <w:szCs w:val="24"/>
        </w:rPr>
        <w:t>. Директора</w:t>
      </w:r>
    </w:p>
    <w:p w:rsidR="00B355BE" w:rsidRPr="00B355BE" w:rsidRDefault="00B355BE" w:rsidP="0010769D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8(7232)208-628.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С ПРЕДВАРИТЕЛЬНЫМ ПРЕДОСТАВЛЕНИЕМ ОБРАЗЦОВ ТОВАРА ЗАКАЗЧИКУ!</w:t>
      </w:r>
    </w:p>
    <w:p w:rsidR="00104405" w:rsidRDefault="00104405"/>
    <w:sectPr w:rsidR="00104405" w:rsidSect="00D558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45663"/>
    <w:multiLevelType w:val="multilevel"/>
    <w:tmpl w:val="A27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D2"/>
    <w:rsid w:val="00045D0D"/>
    <w:rsid w:val="000D5557"/>
    <w:rsid w:val="00104405"/>
    <w:rsid w:val="0010769D"/>
    <w:rsid w:val="00114673"/>
    <w:rsid w:val="001E7365"/>
    <w:rsid w:val="002001A7"/>
    <w:rsid w:val="00217090"/>
    <w:rsid w:val="003473C8"/>
    <w:rsid w:val="00373658"/>
    <w:rsid w:val="00377D50"/>
    <w:rsid w:val="003916C9"/>
    <w:rsid w:val="003A24E1"/>
    <w:rsid w:val="003B68A9"/>
    <w:rsid w:val="003E5C57"/>
    <w:rsid w:val="00436375"/>
    <w:rsid w:val="00436735"/>
    <w:rsid w:val="00532840"/>
    <w:rsid w:val="00562343"/>
    <w:rsid w:val="0056732F"/>
    <w:rsid w:val="005B24D2"/>
    <w:rsid w:val="00604B0B"/>
    <w:rsid w:val="00612CBF"/>
    <w:rsid w:val="00661FDA"/>
    <w:rsid w:val="006B5130"/>
    <w:rsid w:val="006D6DD4"/>
    <w:rsid w:val="00722CC0"/>
    <w:rsid w:val="00786FE2"/>
    <w:rsid w:val="007A7A61"/>
    <w:rsid w:val="007E3AD9"/>
    <w:rsid w:val="00821592"/>
    <w:rsid w:val="00824D1B"/>
    <w:rsid w:val="0086548A"/>
    <w:rsid w:val="008674E9"/>
    <w:rsid w:val="008A4512"/>
    <w:rsid w:val="008F2216"/>
    <w:rsid w:val="008F73B2"/>
    <w:rsid w:val="00915FA6"/>
    <w:rsid w:val="009304D2"/>
    <w:rsid w:val="009D08C0"/>
    <w:rsid w:val="00A42A6F"/>
    <w:rsid w:val="00A63A51"/>
    <w:rsid w:val="00AC67E9"/>
    <w:rsid w:val="00AE5A16"/>
    <w:rsid w:val="00AE62E9"/>
    <w:rsid w:val="00AE7C4E"/>
    <w:rsid w:val="00B333F8"/>
    <w:rsid w:val="00B355BE"/>
    <w:rsid w:val="00BC58F5"/>
    <w:rsid w:val="00C6787D"/>
    <w:rsid w:val="00C82340"/>
    <w:rsid w:val="00CC1A69"/>
    <w:rsid w:val="00D157B3"/>
    <w:rsid w:val="00D55818"/>
    <w:rsid w:val="00E047D8"/>
    <w:rsid w:val="00E45EE9"/>
    <w:rsid w:val="00EB65DB"/>
    <w:rsid w:val="00EE0164"/>
    <w:rsid w:val="00EF3D4C"/>
    <w:rsid w:val="00F577FA"/>
    <w:rsid w:val="00F61B9B"/>
    <w:rsid w:val="00F93E78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Normal (Web)"/>
    <w:basedOn w:val="a"/>
    <w:uiPriority w:val="99"/>
    <w:unhideWhenUsed/>
    <w:rsid w:val="00436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Normal (Web)"/>
    <w:basedOn w:val="a"/>
    <w:uiPriority w:val="99"/>
    <w:unhideWhenUsed/>
    <w:rsid w:val="00436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0627E-DACB-4229-BB0E-2736C77C1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Романов</cp:lastModifiedBy>
  <cp:revision>4</cp:revision>
  <cp:lastPrinted>2019-04-22T03:02:00Z</cp:lastPrinted>
  <dcterms:created xsi:type="dcterms:W3CDTF">2020-07-30T02:11:00Z</dcterms:created>
  <dcterms:modified xsi:type="dcterms:W3CDTF">2020-07-30T03:25:00Z</dcterms:modified>
</cp:coreProperties>
</file>