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</w:t>
      </w:r>
      <w:r w:rsidR="00EF63F3">
        <w:rPr>
          <w:rStyle w:val="s1"/>
          <w:sz w:val="22"/>
          <w:szCs w:val="22"/>
        </w:rPr>
        <w:t>0</w:t>
      </w:r>
      <w:r w:rsidR="00FD5CA1">
        <w:rPr>
          <w:rStyle w:val="s1"/>
          <w:sz w:val="22"/>
          <w:szCs w:val="22"/>
          <w:lang w:val="en-US"/>
        </w:rPr>
        <w:t>2</w:t>
      </w:r>
      <w:r w:rsidR="00EF63F3">
        <w:rPr>
          <w:rStyle w:val="s1"/>
          <w:sz w:val="22"/>
          <w:szCs w:val="22"/>
        </w:rPr>
        <w:t>-21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FD5CA1" w:rsidRPr="00FD5CA1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тенге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бумага</w:t>
            </w:r>
            <w:proofErr w:type="gram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БК-1 ТУ 5435-010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бумага</w:t>
            </w:r>
            <w:proofErr w:type="gram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100*106,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кг.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клеёнка медицинская резинотканевая подкладная ( 1 рулон - 50м)</w:t>
            </w:r>
            <w:proofErr w:type="gramStart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ля изготовления фартуков, используемых при вскрытии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предметное СП-7102 с необработанными краями 26*76*1мм упаковка по 72 шт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для микропрепаратов по ТУ 9464-012-52876859-2014, упаковка 72шт/3600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21987">
        <w:trPr>
          <w:trHeight w:val="61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Стекло покровное  24*24*0,17мм , 200 </w:t>
            </w: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упаковке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Покровные стёкла обладают великолепной ровностью и гибкостью, что обеспечивает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качевестнное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покрытие даже при большой площади препарата. Толщина 0,13-0,16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1 030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D5CA1" w:rsidRPr="00FD5CA1" w:rsidTr="00F21987">
        <w:trPr>
          <w:trHeight w:val="5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Микротомные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лезвия МХ 35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профиля (50шт/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низкопрофельные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лезвия подходят для всех видов тканей </w:t>
            </w:r>
            <w:proofErr w:type="gram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мягкие, твердые, замороженные ткани, ручная резка, тонкие срезы, биопсия и повторная резка, получение ультратонких срезов.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Комерческое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прилагается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CA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  <w:r w:rsidR="00CA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6C167B">
        <w:trPr>
          <w:trHeight w:val="91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Формалин 10%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забуференный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 по 10 литров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6D0B">
              <w:t xml:space="preserve">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 для гистологических и цитологических образцов. Способствует сохранению в образце гликогена.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21987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канистра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21360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D5CA1" w:rsidRPr="00FD5CA1" w:rsidTr="006C167B">
        <w:trPr>
          <w:trHeight w:val="5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D1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Гематоксилин (</w:t>
            </w:r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apanicolau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16D0B" w:rsidRPr="006C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окраски ядра  по методу </w:t>
            </w:r>
            <w:proofErr w:type="spellStart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41520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6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краска ЕА 50 (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 50)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для окрашивания цитоплазмы по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36340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Оранжевая краска О</w:t>
            </w:r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G-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Lösung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6)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для окрашивания цитоплазмы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кератинизированных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клеток по методу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 Май-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Грюнвальда</w:t>
            </w:r>
            <w:proofErr w:type="spellEnd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фиксацию препаратов и предварительную окраску в цитологии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Медный купорос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D1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буфером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hAnsi="Times New Roman" w:cs="Times New Roman"/>
                <w:sz w:val="24"/>
                <w:szCs w:val="24"/>
              </w:rPr>
              <w:t xml:space="preserve">Раствор (р-р) Азур-эозина по </w:t>
            </w:r>
            <w:proofErr w:type="gramStart"/>
            <w:r w:rsidR="00D16D0B" w:rsidRPr="00D16D0B"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 w:rsidR="00D16D0B" w:rsidRPr="00D16D0B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окрашивания форменных элементов. </w:t>
            </w:r>
            <w:bookmarkStart w:id="0" w:name="_GoBack"/>
            <w:bookmarkEnd w:id="0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987"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глазные,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145мм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METZENBAUM, детские, с квадратной рукояткой, прямые 145мм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59 463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тупоконечные прямые,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 мм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рассечения биологических тканей при вскрытии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26 996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ампутационный, 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74 595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Хрящевой рёберный нож,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лезвия 65мм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31 164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листовая,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Щипцы для раскусывания костей,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Зонд анатомический трупный с делениями, 360*3мм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Игла хирургическая  3В2-0,6*30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FD5CA1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D5CA1" w:rsidRPr="00FD5CA1">
        <w:rPr>
          <w:rFonts w:ascii="Times New Roman" w:hAnsi="Times New Roman" w:cs="Times New Roman"/>
          <w:sz w:val="24"/>
          <w:szCs w:val="24"/>
        </w:rPr>
        <w:t>09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FD5CA1" w:rsidRPr="00FD5CA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D5CA1" w:rsidRPr="00FD5CA1">
        <w:rPr>
          <w:rFonts w:ascii="Times New Roman" w:hAnsi="Times New Roman" w:cs="Times New Roman"/>
          <w:sz w:val="24"/>
          <w:szCs w:val="24"/>
        </w:rPr>
        <w:t>0</w:t>
      </w:r>
      <w:r w:rsidR="00FD5CA1" w:rsidRPr="00F21987">
        <w:rPr>
          <w:rFonts w:ascii="Times New Roman" w:hAnsi="Times New Roman" w:cs="Times New Roman"/>
          <w:sz w:val="24"/>
          <w:szCs w:val="24"/>
        </w:rPr>
        <w:t>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FD5CA1" w:rsidRPr="00FD5CA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D5CA1" w:rsidRPr="00FD5CA1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754D20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754D20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54D2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C6787D"/>
    <w:rsid w:val="00C82340"/>
    <w:rsid w:val="00CA0EAD"/>
    <w:rsid w:val="00CC1A69"/>
    <w:rsid w:val="00D157B3"/>
    <w:rsid w:val="00D16D0B"/>
    <w:rsid w:val="00E45EE9"/>
    <w:rsid w:val="00E60539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BCC-7E14-40B8-9DA9-CE713F5D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5</cp:revision>
  <cp:lastPrinted>2019-04-22T03:02:00Z</cp:lastPrinted>
  <dcterms:created xsi:type="dcterms:W3CDTF">2021-01-20T12:04:00Z</dcterms:created>
  <dcterms:modified xsi:type="dcterms:W3CDTF">2021-01-20T12:35:00Z</dcterms:modified>
</cp:coreProperties>
</file>