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B8C">
        <w:rPr>
          <w:rStyle w:val="s1"/>
          <w:sz w:val="24"/>
          <w:szCs w:val="24"/>
        </w:rPr>
        <w:t>Объявление  №</w:t>
      </w:r>
      <w:r w:rsidR="00EF63F3" w:rsidRPr="000F3B8C">
        <w:rPr>
          <w:rStyle w:val="s1"/>
          <w:sz w:val="24"/>
          <w:szCs w:val="24"/>
        </w:rPr>
        <w:t>0</w:t>
      </w:r>
      <w:r w:rsidR="007A0C09">
        <w:rPr>
          <w:rStyle w:val="s1"/>
          <w:sz w:val="24"/>
          <w:szCs w:val="24"/>
        </w:rPr>
        <w:t>7</w:t>
      </w:r>
      <w:bookmarkStart w:id="0" w:name="_GoBack"/>
      <w:bookmarkEnd w:id="0"/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46"/>
        <w:gridCol w:w="1248"/>
        <w:gridCol w:w="1417"/>
        <w:gridCol w:w="1269"/>
        <w:gridCol w:w="2268"/>
      </w:tblGrid>
      <w:tr w:rsidR="00111442" w:rsidRPr="00111442" w:rsidTr="001316B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111442" w:rsidRPr="00111442" w:rsidTr="001316B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1316B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111442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PFR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Orang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маска респиратор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111442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111442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111442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111442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50 700</w:t>
            </w:r>
          </w:p>
        </w:tc>
      </w:tr>
      <w:tr w:rsidR="00111442" w:rsidRPr="00111442" w:rsidTr="001316B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442" w:rsidRPr="001316B1" w:rsidRDefault="001316B1" w:rsidP="00E4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Средство «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Дидисан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представляет собой готовый к применению раствор в виде прозрачной или слегка опалесцирующей вязкой бесцветной или светло-желтой жидкости. В состав средства входит 0,5 %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дидецилдиметиламмония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хлорида, а также функциональные добавки. Водородный показатель (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pH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) 10 % водного раствора средства - 5,0 - 8,5.Средство «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Дидисан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обладает бактерицидным, в том числе в отношении микобактерий туберкулеза, кишечной палочки и сальмонеллы, а также возбудителей внутрибольничных инфекций, включая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метициллен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-резистентный стафилококк,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ванкомицин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-резистентный энтерококк, синегнойную палочку.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3999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59 985</w:t>
            </w:r>
          </w:p>
        </w:tc>
      </w:tr>
      <w:tr w:rsidR="00111442" w:rsidRPr="00111442" w:rsidTr="001316B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442" w:rsidRPr="001316B1" w:rsidRDefault="001316B1" w:rsidP="00E4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Средство «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Альфапирокс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представляет собой готовый к применению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кожныйантисептик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в виде прозрачной жидкости (спрей) или слегка опалесцирующей гелеобразной массы (гель) </w:t>
            </w:r>
            <w:proofErr w:type="gram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от</w:t>
            </w:r>
            <w:proofErr w:type="gram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бесцветной до светло-жёлтого цвета с характерным спиртовым запахом. Средство содержит: 63 % н-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пропанола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0,2 %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пироктоноламина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воду, а также смягчающие кожу компоненты и функциональные добавки. Средство выпускается в полимерных ёмкостях вместимостью 60 мл, 90 мл, 150 мл, 0,5л, 1,0л, 5,0л. Срок годности средства -5 лет от даты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изготовления</w:t>
            </w:r>
            <w:proofErr w:type="gram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.С</w:t>
            </w:r>
            <w:proofErr w:type="gram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редство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«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Альфапирокс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обладает антимикробной активностью в отношении грамположительных и грамотрицательных бактерий, в том числе в отношении возбудителей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особо¬опасных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инфекций (чумы, холеры, туляремии), а также возбудителей внутрибольничных инфекций, включая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метициллен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-резистентный стафилококк,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ванкомицин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- </w:t>
            </w:r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 xml:space="preserve">резистентный энтерококк, синегнойную палочку,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туберкулоцидным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в том числе на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Mycobacteriumterrae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вирулицидным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в том числе вирусов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энтеральных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и парентеральных гепатитов (в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т.ч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. гепатита А, В и С), ВИЧ, полиомиелита, аденовирусов,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энтеровирусов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ротавирусов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вирусов «атипичной пневмонии» (SARS), «птичьего» гриппа H5N1, «свиного» гриппа A/H1N1, гриппа человека, герпеса и др.),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фунгицидным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(в отношении грибов родов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Кандида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 Трихофитон, плесневых грибов</w:t>
            </w:r>
            <w:proofErr w:type="gram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)д</w:t>
            </w:r>
            <w:proofErr w:type="gram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ействием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4972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49 720</w:t>
            </w:r>
          </w:p>
        </w:tc>
      </w:tr>
      <w:tr w:rsidR="001316B1" w:rsidRPr="000F3B8C" w:rsidTr="001316B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6B1" w:rsidRPr="001316B1" w:rsidRDefault="001316B1" w:rsidP="005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6B1" w:rsidRPr="001316B1" w:rsidRDefault="001316B1" w:rsidP="005F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316B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клеёнка медицинская резинотканевая подкладная ( 1 рулон - 50м)</w:t>
            </w:r>
            <w:proofErr w:type="gramStart"/>
            <w:r w:rsidRPr="001316B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</w:t>
            </w:r>
            <w:proofErr w:type="gramEnd"/>
            <w:r w:rsidRPr="001316B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gramStart"/>
            <w:r w:rsidRPr="001316B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</w:t>
            </w:r>
            <w:proofErr w:type="gramEnd"/>
            <w:r w:rsidRPr="001316B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ля изготовления фартуков, используемых при вскрытии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6B1" w:rsidRPr="001316B1" w:rsidRDefault="001316B1" w:rsidP="005F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6B1" w:rsidRPr="000F3B8C" w:rsidRDefault="001316B1" w:rsidP="005F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8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6B1" w:rsidRPr="000F3B8C" w:rsidRDefault="001316B1" w:rsidP="005F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8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6B1" w:rsidRPr="001316B1" w:rsidRDefault="001316B1" w:rsidP="005F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B1">
              <w:rPr>
                <w:rFonts w:ascii="Times New Roman" w:eastAsia="Times New Roman" w:hAnsi="Times New Roman" w:cs="Times New Roman"/>
                <w:sz w:val="24"/>
                <w:szCs w:val="24"/>
              </w:rPr>
              <w:t>33 000</w:t>
            </w:r>
          </w:p>
        </w:tc>
      </w:tr>
      <w:tr w:rsidR="001316B1" w:rsidRPr="000F3B8C" w:rsidTr="001316B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6B1" w:rsidRPr="001316B1" w:rsidRDefault="001316B1" w:rsidP="005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6B1" w:rsidRPr="001316B1" w:rsidRDefault="001316B1" w:rsidP="005F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316B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Медный купорос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6B1" w:rsidRPr="001316B1" w:rsidRDefault="001316B1" w:rsidP="005F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1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6B1" w:rsidRPr="000F3B8C" w:rsidRDefault="001316B1" w:rsidP="005F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6B1" w:rsidRPr="000F3B8C" w:rsidRDefault="001316B1" w:rsidP="005F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8C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6B1" w:rsidRPr="001316B1" w:rsidRDefault="001316B1" w:rsidP="005F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B1">
              <w:rPr>
                <w:rFonts w:ascii="Times New Roman" w:eastAsia="Times New Roman" w:hAnsi="Times New Roman" w:cs="Times New Roman"/>
                <w:sz w:val="24"/>
                <w:szCs w:val="24"/>
              </w:rPr>
              <w:t>5 400</w:t>
            </w:r>
          </w:p>
        </w:tc>
      </w:tr>
    </w:tbl>
    <w:p w:rsidR="00FD5CA1" w:rsidRPr="000F3B8C" w:rsidRDefault="00FD5CA1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FD5CA1" w:rsidRPr="000F3B8C">
        <w:rPr>
          <w:rFonts w:ascii="Times New Roman" w:hAnsi="Times New Roman" w:cs="Times New Roman"/>
          <w:sz w:val="24"/>
          <w:szCs w:val="24"/>
        </w:rPr>
        <w:t>09</w:t>
      </w:r>
      <w:r w:rsidR="00217090" w:rsidRPr="000F3B8C">
        <w:rPr>
          <w:rFonts w:ascii="Times New Roman" w:hAnsi="Times New Roman" w:cs="Times New Roman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sz w:val="24"/>
          <w:szCs w:val="24"/>
        </w:rPr>
        <w:t>ч. 00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1316B1">
        <w:rPr>
          <w:rFonts w:ascii="Times New Roman" w:hAnsi="Times New Roman" w:cs="Times New Roman"/>
          <w:color w:val="000000"/>
          <w:sz w:val="24"/>
          <w:szCs w:val="24"/>
          <w:lang w:val="en-US"/>
        </w:rPr>
        <w:t>02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316B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марта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FD5CA1" w:rsidRPr="000F3B8C">
        <w:rPr>
          <w:rFonts w:ascii="Times New Roman" w:hAnsi="Times New Roman" w:cs="Times New Roman"/>
          <w:sz w:val="24"/>
          <w:szCs w:val="24"/>
        </w:rPr>
        <w:t>09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00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1316B1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316B1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FD5CA1" w:rsidRPr="000F3B8C">
        <w:rPr>
          <w:rFonts w:ascii="Times New Roman" w:hAnsi="Times New Roman" w:cs="Times New Roman"/>
          <w:sz w:val="24"/>
          <w:szCs w:val="24"/>
        </w:rPr>
        <w:t>09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30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316B1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316B1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F6CE9"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0F3B8C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0F3B8C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4E70"/>
    <w:rsid w:val="00532840"/>
    <w:rsid w:val="0056732F"/>
    <w:rsid w:val="005B24D2"/>
    <w:rsid w:val="00604B0B"/>
    <w:rsid w:val="00612CBF"/>
    <w:rsid w:val="00661FDA"/>
    <w:rsid w:val="006B5130"/>
    <w:rsid w:val="006C167B"/>
    <w:rsid w:val="006D6DD4"/>
    <w:rsid w:val="00722CC0"/>
    <w:rsid w:val="00747B93"/>
    <w:rsid w:val="00754D20"/>
    <w:rsid w:val="00786FE2"/>
    <w:rsid w:val="007A0C09"/>
    <w:rsid w:val="007A7A61"/>
    <w:rsid w:val="00821592"/>
    <w:rsid w:val="00824D1B"/>
    <w:rsid w:val="0086548A"/>
    <w:rsid w:val="008674E9"/>
    <w:rsid w:val="008F2216"/>
    <w:rsid w:val="008F73B2"/>
    <w:rsid w:val="009304D2"/>
    <w:rsid w:val="00A42A6F"/>
    <w:rsid w:val="00A63A51"/>
    <w:rsid w:val="00AC67E9"/>
    <w:rsid w:val="00AE5A16"/>
    <w:rsid w:val="00AE62E9"/>
    <w:rsid w:val="00AE7C4E"/>
    <w:rsid w:val="00B333F8"/>
    <w:rsid w:val="00B355BE"/>
    <w:rsid w:val="00B938D2"/>
    <w:rsid w:val="00BC58F5"/>
    <w:rsid w:val="00BF03F2"/>
    <w:rsid w:val="00C6787D"/>
    <w:rsid w:val="00C82340"/>
    <w:rsid w:val="00CA0EAD"/>
    <w:rsid w:val="00CC1A69"/>
    <w:rsid w:val="00D157B3"/>
    <w:rsid w:val="00D16D0B"/>
    <w:rsid w:val="00E45EE9"/>
    <w:rsid w:val="00E60539"/>
    <w:rsid w:val="00E61048"/>
    <w:rsid w:val="00EB65DB"/>
    <w:rsid w:val="00EE0164"/>
    <w:rsid w:val="00EF3D4C"/>
    <w:rsid w:val="00EF63F3"/>
    <w:rsid w:val="00F21987"/>
    <w:rsid w:val="00F42875"/>
    <w:rsid w:val="00F577FA"/>
    <w:rsid w:val="00F61B9B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8B71-84DD-4C94-8419-BDCC1244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2021-03-01T13:26:00Z</dcterms:created>
  <dcterms:modified xsi:type="dcterms:W3CDTF">2021-03-01T13:26:00Z</dcterms:modified>
</cp:coreProperties>
</file>