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955F18">
        <w:rPr>
          <w:rStyle w:val="s1"/>
          <w:sz w:val="24"/>
          <w:szCs w:val="24"/>
        </w:rPr>
        <w:t>1</w:t>
      </w:r>
      <w:r w:rsidR="00CB0378">
        <w:rPr>
          <w:rStyle w:val="s1"/>
          <w:sz w:val="24"/>
          <w:szCs w:val="24"/>
          <w:lang w:val="en-US"/>
        </w:rPr>
        <w:t>3</w:t>
      </w:r>
      <w:bookmarkStart w:id="0" w:name="_GoBack"/>
      <w:bookmarkEnd w:id="0"/>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61435A"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1435A" w:rsidRPr="00666FB0" w:rsidRDefault="0061435A" w:rsidP="0061435A">
            <w:pPr>
              <w:spacing w:after="0" w:line="240" w:lineRule="auto"/>
              <w:jc w:val="right"/>
              <w:rPr>
                <w:rFonts w:ascii="Times New Roman" w:hAnsi="Times New Roman" w:cs="Times New Roman"/>
                <w:sz w:val="24"/>
                <w:szCs w:val="24"/>
                <w:lang w:val="en-US"/>
              </w:rPr>
            </w:pPr>
            <w:r w:rsidRPr="00666FB0">
              <w:rPr>
                <w:rFonts w:ascii="Times New Roman" w:hAnsi="Times New Roman" w:cs="Times New Roman"/>
                <w:sz w:val="24"/>
                <w:szCs w:val="24"/>
                <w:lang w:val="en-US"/>
              </w:rPr>
              <w:t>1</w:t>
            </w:r>
          </w:p>
        </w:tc>
        <w:tc>
          <w:tcPr>
            <w:tcW w:w="7711" w:type="dxa"/>
            <w:tcBorders>
              <w:top w:val="nil"/>
              <w:left w:val="nil"/>
              <w:bottom w:val="single" w:sz="4" w:space="0" w:color="auto"/>
              <w:right w:val="single" w:sz="4" w:space="0" w:color="auto"/>
            </w:tcBorders>
            <w:shd w:val="clear" w:color="000000" w:fill="FFFFFF"/>
            <w:vAlign w:val="center"/>
            <w:hideMark/>
          </w:tcPr>
          <w:p w:rsidR="0061435A" w:rsidRPr="0061435A" w:rsidRDefault="0061435A" w:rsidP="0061435A">
            <w:pPr>
              <w:spacing w:after="0" w:line="240" w:lineRule="auto"/>
              <w:rPr>
                <w:rFonts w:ascii="Times New Roman" w:eastAsia="Times New Roman" w:hAnsi="Times New Roman" w:cs="Times New Roman"/>
                <w:sz w:val="24"/>
                <w:szCs w:val="24"/>
                <w:lang w:val="kk-KZ"/>
              </w:rPr>
            </w:pPr>
            <w:r w:rsidRPr="0061435A">
              <w:rPr>
                <w:rFonts w:ascii="Times New Roman" w:eastAsia="Times New Roman" w:hAnsi="Times New Roman" w:cs="Times New Roman"/>
                <w:sz w:val="24"/>
                <w:szCs w:val="24"/>
                <w:lang w:val="kk-KZ"/>
              </w:rPr>
              <w:t>Рего бойынша темір гематоксилин, флак-150 мл</w:t>
            </w:r>
          </w:p>
          <w:p w:rsidR="0061435A" w:rsidRPr="00666FB0" w:rsidRDefault="0061435A" w:rsidP="0061435A">
            <w:pPr>
              <w:spacing w:after="0" w:line="240" w:lineRule="auto"/>
              <w:rPr>
                <w:rFonts w:ascii="Times New Roman" w:hAnsi="Times New Roman" w:cs="Times New Roman"/>
                <w:sz w:val="24"/>
                <w:szCs w:val="24"/>
                <w:lang w:val="kk-KZ"/>
              </w:rPr>
            </w:pPr>
            <w:r w:rsidRPr="0061435A">
              <w:rPr>
                <w:rFonts w:ascii="Times New Roman" w:eastAsia="Times New Roman" w:hAnsi="Times New Roman" w:cs="Times New Roman"/>
                <w:sz w:val="24"/>
                <w:szCs w:val="24"/>
                <w:lang w:val="kk-KZ"/>
              </w:rPr>
              <w:t>Лейдиг жасушаларында ядролар мен митохондрияны бояу.</w:t>
            </w:r>
          </w:p>
        </w:tc>
        <w:tc>
          <w:tcPr>
            <w:tcW w:w="1275" w:type="dxa"/>
            <w:tcBorders>
              <w:top w:val="nil"/>
              <w:left w:val="nil"/>
              <w:bottom w:val="single" w:sz="4" w:space="0" w:color="auto"/>
              <w:right w:val="single" w:sz="4" w:space="0" w:color="auto"/>
            </w:tcBorders>
            <w:shd w:val="clear" w:color="000000" w:fill="FFFFFF"/>
            <w:vAlign w:val="center"/>
            <w:hideMark/>
          </w:tcPr>
          <w:p w:rsidR="0061435A" w:rsidRPr="0046182D" w:rsidRDefault="0061435A" w:rsidP="006143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флакон</w:t>
            </w:r>
          </w:p>
        </w:tc>
        <w:tc>
          <w:tcPr>
            <w:tcW w:w="1418" w:type="dxa"/>
            <w:tcBorders>
              <w:top w:val="nil"/>
              <w:left w:val="nil"/>
              <w:bottom w:val="single" w:sz="4" w:space="0" w:color="auto"/>
              <w:right w:val="single" w:sz="4" w:space="0" w:color="auto"/>
            </w:tcBorders>
            <w:shd w:val="clear" w:color="000000" w:fill="FFFFFF"/>
            <w:vAlign w:val="center"/>
            <w:hideMark/>
          </w:tcPr>
          <w:p w:rsidR="0061435A" w:rsidRPr="00666FB0" w:rsidRDefault="0061435A" w:rsidP="006143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000000" w:fill="FFFFFF"/>
            <w:vAlign w:val="center"/>
            <w:hideMark/>
          </w:tcPr>
          <w:p w:rsidR="0061435A" w:rsidRPr="00666FB0" w:rsidRDefault="0061435A" w:rsidP="006143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36 780</w:t>
            </w:r>
          </w:p>
        </w:tc>
        <w:tc>
          <w:tcPr>
            <w:tcW w:w="2268" w:type="dxa"/>
            <w:tcBorders>
              <w:top w:val="nil"/>
              <w:left w:val="nil"/>
              <w:bottom w:val="single" w:sz="4" w:space="0" w:color="auto"/>
              <w:right w:val="single" w:sz="4" w:space="0" w:color="auto"/>
            </w:tcBorders>
            <w:shd w:val="clear" w:color="000000" w:fill="FFFFFF"/>
            <w:noWrap/>
            <w:vAlign w:val="bottom"/>
            <w:hideMark/>
          </w:tcPr>
          <w:p w:rsidR="0061435A" w:rsidRPr="00666FB0" w:rsidRDefault="0061435A" w:rsidP="006143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110 340</w:t>
            </w:r>
          </w:p>
        </w:tc>
      </w:tr>
      <w:tr w:rsidR="0061435A"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1435A" w:rsidRPr="00163BB3" w:rsidRDefault="0061435A" w:rsidP="006143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7711" w:type="dxa"/>
            <w:tcBorders>
              <w:top w:val="nil"/>
              <w:left w:val="nil"/>
              <w:bottom w:val="single" w:sz="4" w:space="0" w:color="auto"/>
              <w:right w:val="single" w:sz="4" w:space="0" w:color="auto"/>
            </w:tcBorders>
            <w:shd w:val="clear" w:color="000000" w:fill="FFFFFF"/>
            <w:vAlign w:val="center"/>
            <w:hideMark/>
          </w:tcPr>
          <w:p w:rsidR="0061435A" w:rsidRPr="0061435A" w:rsidRDefault="0061435A" w:rsidP="0061435A">
            <w:pPr>
              <w:spacing w:after="0" w:line="240" w:lineRule="auto"/>
              <w:rPr>
                <w:rFonts w:ascii="Times New Roman" w:eastAsia="Times New Roman" w:hAnsi="Times New Roman" w:cs="Times New Roman"/>
                <w:sz w:val="24"/>
                <w:szCs w:val="24"/>
              </w:rPr>
            </w:pPr>
            <w:proofErr w:type="spellStart"/>
            <w:r w:rsidRPr="0061435A">
              <w:rPr>
                <w:rFonts w:ascii="Times New Roman" w:eastAsia="Times New Roman" w:hAnsi="Times New Roman" w:cs="Times New Roman"/>
                <w:sz w:val="24"/>
                <w:szCs w:val="24"/>
              </w:rPr>
              <w:t>Темір</w:t>
            </w:r>
            <w:proofErr w:type="spellEnd"/>
            <w:r w:rsidRPr="0061435A">
              <w:rPr>
                <w:rFonts w:ascii="Times New Roman" w:eastAsia="Times New Roman" w:hAnsi="Times New Roman" w:cs="Times New Roman"/>
                <w:sz w:val="24"/>
                <w:szCs w:val="24"/>
              </w:rPr>
              <w:t xml:space="preserve"> аммоний алюминий ЧДА</w:t>
            </w:r>
          </w:p>
          <w:p w:rsidR="0061435A" w:rsidRPr="0061435A" w:rsidRDefault="0061435A" w:rsidP="0061435A">
            <w:pPr>
              <w:spacing w:after="0" w:line="240" w:lineRule="auto"/>
              <w:rPr>
                <w:rFonts w:ascii="Times New Roman" w:eastAsia="Times New Roman" w:hAnsi="Times New Roman" w:cs="Times New Roman"/>
                <w:sz w:val="24"/>
                <w:szCs w:val="24"/>
              </w:rPr>
            </w:pPr>
            <w:proofErr w:type="spellStart"/>
            <w:r w:rsidRPr="0061435A">
              <w:rPr>
                <w:rFonts w:ascii="Times New Roman" w:eastAsia="Times New Roman" w:hAnsi="Times New Roman" w:cs="Times New Roman"/>
                <w:sz w:val="24"/>
                <w:szCs w:val="24"/>
              </w:rPr>
              <w:t>Темір</w:t>
            </w:r>
            <w:proofErr w:type="spellEnd"/>
            <w:r w:rsidRPr="0061435A">
              <w:rPr>
                <w:rFonts w:ascii="Times New Roman" w:eastAsia="Times New Roman" w:hAnsi="Times New Roman" w:cs="Times New Roman"/>
                <w:sz w:val="24"/>
                <w:szCs w:val="24"/>
              </w:rPr>
              <w:t xml:space="preserve"> аммоний </w:t>
            </w:r>
            <w:proofErr w:type="spellStart"/>
            <w:proofErr w:type="gramStart"/>
            <w:r w:rsidRPr="0061435A">
              <w:rPr>
                <w:rFonts w:ascii="Times New Roman" w:eastAsia="Times New Roman" w:hAnsi="Times New Roman" w:cs="Times New Roman"/>
                <w:sz w:val="24"/>
                <w:szCs w:val="24"/>
              </w:rPr>
              <w:t>алюминийі</w:t>
            </w:r>
            <w:proofErr w:type="spellEnd"/>
            <w:r w:rsidRPr="0061435A">
              <w:rPr>
                <w:rFonts w:ascii="Times New Roman" w:eastAsia="Times New Roman" w:hAnsi="Times New Roman" w:cs="Times New Roman"/>
                <w:sz w:val="24"/>
                <w:szCs w:val="24"/>
              </w:rPr>
              <w:t>(</w:t>
            </w:r>
            <w:proofErr w:type="spellStart"/>
            <w:proofErr w:type="gramEnd"/>
            <w:r w:rsidRPr="0061435A">
              <w:rPr>
                <w:rFonts w:ascii="Times New Roman" w:eastAsia="Times New Roman" w:hAnsi="Times New Roman" w:cs="Times New Roman"/>
                <w:sz w:val="24"/>
                <w:szCs w:val="24"/>
              </w:rPr>
              <w:t>темір</w:t>
            </w:r>
            <w:proofErr w:type="spellEnd"/>
            <w:r w:rsidRPr="0061435A">
              <w:rPr>
                <w:rFonts w:ascii="Times New Roman" w:eastAsia="Times New Roman" w:hAnsi="Times New Roman" w:cs="Times New Roman"/>
                <w:sz w:val="24"/>
                <w:szCs w:val="24"/>
              </w:rPr>
              <w:t xml:space="preserve"> (III) сульфаты-аммоний) - </w:t>
            </w:r>
            <w:proofErr w:type="spellStart"/>
            <w:r w:rsidRPr="0061435A">
              <w:rPr>
                <w:rFonts w:ascii="Times New Roman" w:eastAsia="Times New Roman" w:hAnsi="Times New Roman" w:cs="Times New Roman"/>
                <w:sz w:val="24"/>
                <w:szCs w:val="24"/>
              </w:rPr>
              <w:t>Бейорганикалық</w:t>
            </w:r>
            <w:proofErr w:type="spellEnd"/>
            <w:r w:rsidRPr="0061435A">
              <w:rPr>
                <w:rFonts w:ascii="Times New Roman" w:eastAsia="Times New Roman" w:hAnsi="Times New Roman" w:cs="Times New Roman"/>
                <w:sz w:val="24"/>
                <w:szCs w:val="24"/>
              </w:rPr>
              <w:t xml:space="preserve"> </w:t>
            </w:r>
            <w:proofErr w:type="spellStart"/>
            <w:r w:rsidRPr="0061435A">
              <w:rPr>
                <w:rFonts w:ascii="Times New Roman" w:eastAsia="Times New Roman" w:hAnsi="Times New Roman" w:cs="Times New Roman"/>
                <w:sz w:val="24"/>
                <w:szCs w:val="24"/>
              </w:rPr>
              <w:t>қосылыс</w:t>
            </w:r>
            <w:proofErr w:type="spellEnd"/>
            <w:r w:rsidRPr="0061435A">
              <w:rPr>
                <w:rFonts w:ascii="Times New Roman" w:eastAsia="Times New Roman" w:hAnsi="Times New Roman" w:cs="Times New Roman"/>
                <w:sz w:val="24"/>
                <w:szCs w:val="24"/>
              </w:rPr>
              <w:t xml:space="preserve">, </w:t>
            </w:r>
            <w:proofErr w:type="spellStart"/>
            <w:r w:rsidRPr="0061435A">
              <w:rPr>
                <w:rFonts w:ascii="Times New Roman" w:eastAsia="Times New Roman" w:hAnsi="Times New Roman" w:cs="Times New Roman"/>
                <w:sz w:val="24"/>
                <w:szCs w:val="24"/>
              </w:rPr>
              <w:t>аралас</w:t>
            </w:r>
            <w:proofErr w:type="spellEnd"/>
            <w:r w:rsidRPr="0061435A">
              <w:rPr>
                <w:rFonts w:ascii="Times New Roman" w:eastAsia="Times New Roman" w:hAnsi="Times New Roman" w:cs="Times New Roman"/>
                <w:sz w:val="24"/>
                <w:szCs w:val="24"/>
              </w:rPr>
              <w:t xml:space="preserve"> аммоний </w:t>
            </w:r>
            <w:proofErr w:type="spellStart"/>
            <w:r w:rsidRPr="0061435A">
              <w:rPr>
                <w:rFonts w:ascii="Times New Roman" w:eastAsia="Times New Roman" w:hAnsi="Times New Roman" w:cs="Times New Roman"/>
                <w:sz w:val="24"/>
                <w:szCs w:val="24"/>
              </w:rPr>
              <w:t>тұзының</w:t>
            </w:r>
            <w:proofErr w:type="spellEnd"/>
            <w:r w:rsidRPr="0061435A">
              <w:rPr>
                <w:rFonts w:ascii="Times New Roman" w:eastAsia="Times New Roman" w:hAnsi="Times New Roman" w:cs="Times New Roman"/>
                <w:sz w:val="24"/>
                <w:szCs w:val="24"/>
              </w:rPr>
              <w:t xml:space="preserve">, </w:t>
            </w:r>
            <w:proofErr w:type="spellStart"/>
            <w:r w:rsidRPr="0061435A">
              <w:rPr>
                <w:rFonts w:ascii="Times New Roman" w:eastAsia="Times New Roman" w:hAnsi="Times New Roman" w:cs="Times New Roman"/>
                <w:sz w:val="24"/>
                <w:szCs w:val="24"/>
              </w:rPr>
              <w:t>темір</w:t>
            </w:r>
            <w:proofErr w:type="spellEnd"/>
            <w:r w:rsidRPr="0061435A">
              <w:rPr>
                <w:rFonts w:ascii="Times New Roman" w:eastAsia="Times New Roman" w:hAnsi="Times New Roman" w:cs="Times New Roman"/>
                <w:sz w:val="24"/>
                <w:szCs w:val="24"/>
              </w:rPr>
              <w:t xml:space="preserve"> мен </w:t>
            </w:r>
            <w:proofErr w:type="spellStart"/>
            <w:r w:rsidRPr="0061435A">
              <w:rPr>
                <w:rFonts w:ascii="Times New Roman" w:eastAsia="Times New Roman" w:hAnsi="Times New Roman" w:cs="Times New Roman"/>
                <w:sz w:val="24"/>
                <w:szCs w:val="24"/>
              </w:rPr>
              <w:t>күкірт</w:t>
            </w:r>
            <w:proofErr w:type="spellEnd"/>
            <w:r w:rsidRPr="0061435A">
              <w:rPr>
                <w:rFonts w:ascii="Times New Roman" w:eastAsia="Times New Roman" w:hAnsi="Times New Roman" w:cs="Times New Roman"/>
                <w:sz w:val="24"/>
                <w:szCs w:val="24"/>
              </w:rPr>
              <w:t xml:space="preserve"> </w:t>
            </w:r>
            <w:proofErr w:type="spellStart"/>
            <w:r w:rsidRPr="0061435A">
              <w:rPr>
                <w:rFonts w:ascii="Times New Roman" w:eastAsia="Times New Roman" w:hAnsi="Times New Roman" w:cs="Times New Roman"/>
                <w:sz w:val="24"/>
                <w:szCs w:val="24"/>
              </w:rPr>
              <w:t>қышқылының</w:t>
            </w:r>
            <w:proofErr w:type="spellEnd"/>
            <w:r w:rsidRPr="0061435A">
              <w:rPr>
                <w:rFonts w:ascii="Times New Roman" w:eastAsia="Times New Roman" w:hAnsi="Times New Roman" w:cs="Times New Roman"/>
                <w:sz w:val="24"/>
                <w:szCs w:val="24"/>
              </w:rPr>
              <w:t xml:space="preserve"> Кристалл гидраты, </w:t>
            </w:r>
            <w:proofErr w:type="spellStart"/>
            <w:r w:rsidRPr="0061435A">
              <w:rPr>
                <w:rFonts w:ascii="Times New Roman" w:eastAsia="Times New Roman" w:hAnsi="Times New Roman" w:cs="Times New Roman"/>
                <w:sz w:val="24"/>
                <w:szCs w:val="24"/>
              </w:rPr>
              <w:t>түссіз</w:t>
            </w:r>
            <w:proofErr w:type="spellEnd"/>
            <w:r w:rsidRPr="0061435A">
              <w:rPr>
                <w:rFonts w:ascii="Times New Roman" w:eastAsia="Times New Roman" w:hAnsi="Times New Roman" w:cs="Times New Roman"/>
                <w:sz w:val="24"/>
                <w:szCs w:val="24"/>
              </w:rPr>
              <w:t xml:space="preserve"> </w:t>
            </w:r>
            <w:proofErr w:type="spellStart"/>
            <w:r w:rsidRPr="0061435A">
              <w:rPr>
                <w:rFonts w:ascii="Times New Roman" w:eastAsia="Times New Roman" w:hAnsi="Times New Roman" w:cs="Times New Roman"/>
                <w:sz w:val="24"/>
                <w:szCs w:val="24"/>
              </w:rPr>
              <w:t>немесе</w:t>
            </w:r>
            <w:proofErr w:type="spellEnd"/>
            <w:r w:rsidRPr="0061435A">
              <w:rPr>
                <w:rFonts w:ascii="Times New Roman" w:eastAsia="Times New Roman" w:hAnsi="Times New Roman" w:cs="Times New Roman"/>
                <w:sz w:val="24"/>
                <w:szCs w:val="24"/>
              </w:rPr>
              <w:t xml:space="preserve"> </w:t>
            </w:r>
            <w:proofErr w:type="spellStart"/>
            <w:r w:rsidRPr="0061435A">
              <w:rPr>
                <w:rFonts w:ascii="Times New Roman" w:eastAsia="Times New Roman" w:hAnsi="Times New Roman" w:cs="Times New Roman"/>
                <w:sz w:val="24"/>
                <w:szCs w:val="24"/>
              </w:rPr>
              <w:t>ашық</w:t>
            </w:r>
            <w:proofErr w:type="spellEnd"/>
            <w:r w:rsidRPr="0061435A">
              <w:rPr>
                <w:rFonts w:ascii="Times New Roman" w:eastAsia="Times New Roman" w:hAnsi="Times New Roman" w:cs="Times New Roman"/>
                <w:sz w:val="24"/>
                <w:szCs w:val="24"/>
              </w:rPr>
              <w:t xml:space="preserve"> </w:t>
            </w:r>
            <w:proofErr w:type="spellStart"/>
            <w:r w:rsidRPr="0061435A">
              <w:rPr>
                <w:rFonts w:ascii="Times New Roman" w:eastAsia="Times New Roman" w:hAnsi="Times New Roman" w:cs="Times New Roman"/>
                <w:sz w:val="24"/>
                <w:szCs w:val="24"/>
              </w:rPr>
              <w:t>күлгін</w:t>
            </w:r>
            <w:proofErr w:type="spellEnd"/>
            <w:r w:rsidRPr="0061435A">
              <w:rPr>
                <w:rFonts w:ascii="Times New Roman" w:eastAsia="Times New Roman" w:hAnsi="Times New Roman" w:cs="Times New Roman"/>
                <w:sz w:val="24"/>
                <w:szCs w:val="24"/>
              </w:rPr>
              <w:t xml:space="preserve"> </w:t>
            </w:r>
            <w:proofErr w:type="spellStart"/>
            <w:r w:rsidRPr="0061435A">
              <w:rPr>
                <w:rFonts w:ascii="Times New Roman" w:eastAsia="Times New Roman" w:hAnsi="Times New Roman" w:cs="Times New Roman"/>
                <w:sz w:val="24"/>
                <w:szCs w:val="24"/>
              </w:rPr>
              <w:t>кристалдар</w:t>
            </w:r>
            <w:proofErr w:type="spellEnd"/>
            <w:r w:rsidRPr="0061435A">
              <w:rPr>
                <w:rFonts w:ascii="Times New Roman" w:eastAsia="Times New Roman" w:hAnsi="Times New Roman" w:cs="Times New Roman"/>
                <w:sz w:val="24"/>
                <w:szCs w:val="24"/>
              </w:rPr>
              <w:t xml:space="preserve">, суда </w:t>
            </w:r>
            <w:proofErr w:type="spellStart"/>
            <w:r w:rsidRPr="0061435A">
              <w:rPr>
                <w:rFonts w:ascii="Times New Roman" w:eastAsia="Times New Roman" w:hAnsi="Times New Roman" w:cs="Times New Roman"/>
                <w:sz w:val="24"/>
                <w:szCs w:val="24"/>
              </w:rPr>
              <w:t>жақсы</w:t>
            </w:r>
            <w:proofErr w:type="spellEnd"/>
            <w:r w:rsidRPr="0061435A">
              <w:rPr>
                <w:rFonts w:ascii="Times New Roman" w:eastAsia="Times New Roman" w:hAnsi="Times New Roman" w:cs="Times New Roman"/>
                <w:sz w:val="24"/>
                <w:szCs w:val="24"/>
              </w:rPr>
              <w:t xml:space="preserve"> </w:t>
            </w:r>
            <w:proofErr w:type="spellStart"/>
            <w:r w:rsidRPr="0061435A">
              <w:rPr>
                <w:rFonts w:ascii="Times New Roman" w:eastAsia="Times New Roman" w:hAnsi="Times New Roman" w:cs="Times New Roman"/>
                <w:sz w:val="24"/>
                <w:szCs w:val="24"/>
              </w:rPr>
              <w:t>ериді</w:t>
            </w:r>
            <w:proofErr w:type="spellEnd"/>
            <w:r w:rsidRPr="0061435A">
              <w:rPr>
                <w:rFonts w:ascii="Times New Roman" w:eastAsia="Times New Roman" w:hAnsi="Times New Roman" w:cs="Times New Roman"/>
                <w:sz w:val="24"/>
                <w:szCs w:val="24"/>
              </w:rPr>
              <w:t>.</w:t>
            </w:r>
          </w:p>
          <w:p w:rsidR="0061435A" w:rsidRPr="00826631" w:rsidRDefault="0061435A" w:rsidP="0061435A">
            <w:pPr>
              <w:spacing w:after="0" w:line="240" w:lineRule="auto"/>
              <w:rPr>
                <w:rFonts w:ascii="Times New Roman" w:hAnsi="Times New Roman" w:cs="Times New Roman"/>
                <w:sz w:val="24"/>
                <w:szCs w:val="24"/>
                <w:shd w:val="clear" w:color="auto" w:fill="F9F9F9"/>
              </w:rPr>
            </w:pPr>
            <w:proofErr w:type="spellStart"/>
            <w:r w:rsidRPr="0061435A">
              <w:rPr>
                <w:rFonts w:ascii="Times New Roman" w:eastAsia="Times New Roman" w:hAnsi="Times New Roman" w:cs="Times New Roman"/>
                <w:sz w:val="24"/>
                <w:szCs w:val="24"/>
              </w:rPr>
              <w:t>Химиялық</w:t>
            </w:r>
            <w:proofErr w:type="spellEnd"/>
            <w:r w:rsidRPr="0061435A">
              <w:rPr>
                <w:rFonts w:ascii="Times New Roman" w:eastAsia="Times New Roman" w:hAnsi="Times New Roman" w:cs="Times New Roman"/>
                <w:sz w:val="24"/>
                <w:szCs w:val="24"/>
              </w:rPr>
              <w:t xml:space="preserve"> формула: NH4Fe (SO4) 2·12H2O</w:t>
            </w:r>
          </w:p>
        </w:tc>
        <w:tc>
          <w:tcPr>
            <w:tcW w:w="1275" w:type="dxa"/>
            <w:tcBorders>
              <w:top w:val="nil"/>
              <w:left w:val="nil"/>
              <w:bottom w:val="single" w:sz="4" w:space="0" w:color="auto"/>
              <w:right w:val="single" w:sz="4" w:space="0" w:color="auto"/>
            </w:tcBorders>
            <w:shd w:val="clear" w:color="000000" w:fill="FFFFFF"/>
            <w:vAlign w:val="center"/>
            <w:hideMark/>
          </w:tcPr>
          <w:p w:rsidR="0061435A" w:rsidRPr="00F61F63" w:rsidRDefault="0061435A" w:rsidP="0061435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кг</w:t>
            </w:r>
          </w:p>
        </w:tc>
        <w:tc>
          <w:tcPr>
            <w:tcW w:w="1418" w:type="dxa"/>
            <w:tcBorders>
              <w:top w:val="nil"/>
              <w:left w:val="nil"/>
              <w:bottom w:val="single" w:sz="4" w:space="0" w:color="auto"/>
              <w:right w:val="single" w:sz="4" w:space="0" w:color="auto"/>
            </w:tcBorders>
            <w:shd w:val="clear" w:color="000000" w:fill="FFFFFF"/>
            <w:vAlign w:val="center"/>
            <w:hideMark/>
          </w:tcPr>
          <w:p w:rsidR="0061435A" w:rsidRPr="00666FB0" w:rsidRDefault="0061435A" w:rsidP="006143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nil"/>
              <w:left w:val="nil"/>
              <w:bottom w:val="single" w:sz="4" w:space="0" w:color="auto"/>
              <w:right w:val="single" w:sz="4" w:space="0" w:color="auto"/>
            </w:tcBorders>
            <w:shd w:val="clear" w:color="000000" w:fill="FFFFFF"/>
            <w:vAlign w:val="center"/>
            <w:hideMark/>
          </w:tcPr>
          <w:p w:rsidR="0061435A" w:rsidRPr="00666FB0" w:rsidRDefault="0061435A" w:rsidP="006143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12 000</w:t>
            </w:r>
          </w:p>
        </w:tc>
        <w:tc>
          <w:tcPr>
            <w:tcW w:w="2268" w:type="dxa"/>
            <w:tcBorders>
              <w:top w:val="nil"/>
              <w:left w:val="nil"/>
              <w:bottom w:val="single" w:sz="4" w:space="0" w:color="auto"/>
              <w:right w:val="single" w:sz="4" w:space="0" w:color="auto"/>
            </w:tcBorders>
            <w:shd w:val="clear" w:color="000000" w:fill="FFFFFF"/>
            <w:noWrap/>
            <w:vAlign w:val="bottom"/>
            <w:hideMark/>
          </w:tcPr>
          <w:p w:rsidR="0061435A" w:rsidRPr="00666FB0" w:rsidRDefault="0061435A" w:rsidP="006143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6 000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163B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02745E" w:rsidRPr="00163BB3">
        <w:rPr>
          <w:rFonts w:ascii="Times New Roman" w:hAnsi="Times New Roman" w:cs="Times New Roman"/>
          <w:sz w:val="24"/>
          <w:szCs w:val="24"/>
          <w:lang w:val="kk-KZ"/>
        </w:rPr>
        <w:t>«</w:t>
      </w:r>
      <w:r w:rsidR="0061435A" w:rsidRPr="0061435A">
        <w:rPr>
          <w:rFonts w:ascii="Times New Roman" w:hAnsi="Times New Roman" w:cs="Times New Roman"/>
          <w:sz w:val="24"/>
          <w:szCs w:val="24"/>
        </w:rPr>
        <w:t>31</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proofErr w:type="spellStart"/>
      <w:r w:rsidR="0061435A">
        <w:rPr>
          <w:rFonts w:ascii="Times New Roman" w:hAnsi="Times New Roman" w:cs="Times New Roman"/>
          <w:sz w:val="24"/>
          <w:szCs w:val="24"/>
        </w:rPr>
        <w:t>мамыр</w:t>
      </w:r>
      <w:proofErr w:type="spellEnd"/>
      <w:r w:rsidR="00843515" w:rsidRPr="00163BB3">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163BB3">
        <w:rPr>
          <w:rFonts w:ascii="Times New Roman" w:hAnsi="Times New Roman" w:cs="Times New Roman"/>
          <w:sz w:val="24"/>
          <w:szCs w:val="24"/>
        </w:rPr>
        <w:t>08</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015D50" w:rsidRPr="00163BB3" w:rsidRDefault="00015D50" w:rsidP="00015D50">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берудіңсоңғымерзімі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61435A">
        <w:rPr>
          <w:rFonts w:ascii="Times New Roman" w:hAnsi="Times New Roman" w:cs="Times New Roman"/>
          <w:sz w:val="24"/>
          <w:szCs w:val="24"/>
          <w:lang w:val="kk-KZ"/>
        </w:rPr>
        <w:t>07</w:t>
      </w:r>
      <w:r w:rsidRPr="00163BB3">
        <w:rPr>
          <w:rFonts w:ascii="Times New Roman" w:hAnsi="Times New Roman" w:cs="Times New Roman"/>
          <w:sz w:val="24"/>
          <w:szCs w:val="24"/>
          <w:lang w:val="kk-KZ"/>
        </w:rPr>
        <w:t xml:space="preserve">" </w:t>
      </w:r>
      <w:r w:rsidR="0061435A">
        <w:rPr>
          <w:rFonts w:ascii="Times New Roman" w:hAnsi="Times New Roman" w:cs="Times New Roman"/>
          <w:sz w:val="24"/>
          <w:szCs w:val="24"/>
          <w:lang w:val="kk-KZ"/>
        </w:rPr>
        <w:t>маусым</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61435A">
        <w:rPr>
          <w:rFonts w:ascii="Times New Roman" w:hAnsi="Times New Roman" w:cs="Times New Roman"/>
          <w:sz w:val="24"/>
          <w:szCs w:val="24"/>
          <w:lang w:val="kk-KZ"/>
        </w:rPr>
        <w:t>1</w:t>
      </w:r>
      <w:r w:rsidR="00163BB3">
        <w:rPr>
          <w:rFonts w:ascii="Times New Roman" w:hAnsi="Times New Roman" w:cs="Times New Roman"/>
          <w:sz w:val="24"/>
          <w:szCs w:val="24"/>
          <w:lang w:val="kk-KZ"/>
        </w:rPr>
        <w:t>8</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алынған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 xml:space="preserve">конверттер </w:t>
      </w:r>
      <w:r w:rsidR="005161D4" w:rsidRPr="00163BB3">
        <w:rPr>
          <w:rFonts w:ascii="Times New Roman" w:hAnsi="Times New Roman" w:cs="Times New Roman"/>
          <w:sz w:val="24"/>
          <w:szCs w:val="24"/>
          <w:lang w:val="kk-KZ"/>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163BB3">
        <w:rPr>
          <w:rFonts w:ascii="Times New Roman" w:hAnsi="Times New Roman" w:cs="Times New Roman"/>
          <w:sz w:val="24"/>
          <w:szCs w:val="24"/>
          <w:lang w:val="kk-KZ"/>
        </w:rPr>
        <w:t xml:space="preserve"> ж."</w:t>
      </w:r>
      <w:r w:rsidR="0061435A">
        <w:rPr>
          <w:rFonts w:ascii="Times New Roman" w:hAnsi="Times New Roman" w:cs="Times New Roman"/>
          <w:sz w:val="24"/>
          <w:szCs w:val="24"/>
          <w:lang w:val="kk-KZ"/>
        </w:rPr>
        <w:t>07</w:t>
      </w:r>
      <w:r w:rsidR="005161D4" w:rsidRPr="00163BB3">
        <w:rPr>
          <w:rFonts w:ascii="Times New Roman" w:hAnsi="Times New Roman" w:cs="Times New Roman"/>
          <w:sz w:val="24"/>
          <w:szCs w:val="24"/>
          <w:lang w:val="kk-KZ"/>
        </w:rPr>
        <w:t xml:space="preserve">" </w:t>
      </w:r>
      <w:r w:rsidR="0061435A">
        <w:rPr>
          <w:rFonts w:ascii="Times New Roman" w:hAnsi="Times New Roman" w:cs="Times New Roman"/>
          <w:sz w:val="24"/>
          <w:szCs w:val="24"/>
          <w:lang w:val="kk-KZ"/>
        </w:rPr>
        <w:t>маусым</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r w:rsidR="005161D4" w:rsidRPr="00163BB3">
        <w:rPr>
          <w:rFonts w:ascii="Times New Roman" w:hAnsi="Times New Roman" w:cs="Times New Roman"/>
          <w:sz w:val="24"/>
          <w:szCs w:val="24"/>
          <w:lang w:val="kk-KZ"/>
        </w:rPr>
        <w:t>сағ</w:t>
      </w:r>
      <w:r w:rsidR="005161D4" w:rsidRPr="006833B3">
        <w:rPr>
          <w:rFonts w:ascii="Times New Roman" w:hAnsi="Times New Roman" w:cs="Times New Roman"/>
          <w:sz w:val="24"/>
          <w:szCs w:val="24"/>
          <w:lang w:val="kk-KZ"/>
        </w:rPr>
        <w:t>.</w:t>
      </w:r>
      <w:r w:rsidR="0061435A">
        <w:rPr>
          <w:rFonts w:ascii="Times New Roman" w:hAnsi="Times New Roman" w:cs="Times New Roman"/>
          <w:sz w:val="24"/>
          <w:szCs w:val="24"/>
          <w:lang w:val="kk-KZ"/>
        </w:rPr>
        <w:t xml:space="preserve"> 1</w:t>
      </w:r>
      <w:r w:rsidR="00163BB3">
        <w:rPr>
          <w:rFonts w:ascii="Times New Roman" w:hAnsi="Times New Roman" w:cs="Times New Roman"/>
          <w:sz w:val="24"/>
          <w:szCs w:val="24"/>
          <w:lang w:val="kk-KZ"/>
        </w:rPr>
        <w:t>8</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3</w:t>
      </w:r>
      <w:r w:rsidR="005161D4" w:rsidRP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-да мына</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мекенжай</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бойынша</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ашылады: Өскемен</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қаласы, Протозанов</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көшесі,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6A535C" w:rsidRDefault="006A535C" w:rsidP="00436035">
      <w:pPr>
        <w:spacing w:after="0" w:line="240" w:lineRule="auto"/>
        <w:ind w:firstLine="400"/>
        <w:jc w:val="both"/>
        <w:rPr>
          <w:rFonts w:ascii="Times New Roman" w:hAnsi="Times New Roman" w:cs="Times New Roman"/>
          <w:sz w:val="28"/>
          <w:szCs w:val="28"/>
          <w:lang w:val="kk-KZ"/>
        </w:rPr>
      </w:pPr>
    </w:p>
    <w:p w:rsidR="006A535C" w:rsidRDefault="006A535C" w:rsidP="00436035">
      <w:pPr>
        <w:spacing w:after="0" w:line="240" w:lineRule="auto"/>
        <w:ind w:firstLine="400"/>
        <w:jc w:val="both"/>
        <w:rPr>
          <w:rFonts w:ascii="Times New Roman" w:hAnsi="Times New Roman" w:cs="Times New Roman"/>
          <w:sz w:val="28"/>
          <w:szCs w:val="28"/>
          <w:lang w:val="kk-KZ"/>
        </w:rPr>
      </w:pP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435A"/>
    <w:rsid w:val="00616AFA"/>
    <w:rsid w:val="00661FDA"/>
    <w:rsid w:val="00666FB0"/>
    <w:rsid w:val="006833B3"/>
    <w:rsid w:val="006A535C"/>
    <w:rsid w:val="006B5130"/>
    <w:rsid w:val="00722CC0"/>
    <w:rsid w:val="007773EC"/>
    <w:rsid w:val="00786FE2"/>
    <w:rsid w:val="0078771B"/>
    <w:rsid w:val="007A7A61"/>
    <w:rsid w:val="007C14AE"/>
    <w:rsid w:val="00815AC6"/>
    <w:rsid w:val="00821592"/>
    <w:rsid w:val="00824D1B"/>
    <w:rsid w:val="00826631"/>
    <w:rsid w:val="00835406"/>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B0378"/>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3</cp:revision>
  <cp:lastPrinted>2019-04-22T03:02:00Z</cp:lastPrinted>
  <dcterms:created xsi:type="dcterms:W3CDTF">2021-05-31T11:19:00Z</dcterms:created>
  <dcterms:modified xsi:type="dcterms:W3CDTF">2021-05-31T11:19:00Z</dcterms:modified>
</cp:coreProperties>
</file>