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F20D25">
        <w:rPr>
          <w:rStyle w:val="s1"/>
          <w:sz w:val="24"/>
          <w:szCs w:val="24"/>
          <w:lang w:val="en-US"/>
        </w:rPr>
        <w:t>4</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EE4047" w:rsidP="007249E5">
            <w:pPr>
              <w:spacing w:after="0" w:line="240" w:lineRule="auto"/>
              <w:rPr>
                <w:rFonts w:ascii="Times New Roman" w:hAnsi="Times New Roman" w:cs="Times New Roman"/>
                <w:sz w:val="24"/>
                <w:szCs w:val="24"/>
                <w:lang w:val="kk-KZ"/>
              </w:rPr>
            </w:pPr>
            <w:r w:rsidRPr="00666FB0">
              <w:rPr>
                <w:rFonts w:ascii="Times New Roman" w:eastAsia="Times New Roman" w:hAnsi="Times New Roman" w:cs="Times New Roman"/>
                <w:sz w:val="24"/>
                <w:szCs w:val="24"/>
                <w:lang w:val="kk-KZ"/>
              </w:rPr>
              <w:t>PFR 95W / FS Orang- маскасы бар респиратор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1014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50 700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163BB3"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EE4047"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eastAsia="Times New Roman" w:hAnsi="Times New Roman" w:cs="Times New Roman"/>
                <w:sz w:val="24"/>
                <w:szCs w:val="24"/>
              </w:rPr>
              <w:t>Бөлінісі</w:t>
            </w:r>
            <w:proofErr w:type="spell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бар</w:t>
            </w:r>
            <w:r w:rsidRPr="00826631">
              <w:rPr>
                <w:rFonts w:ascii="Times New Roman" w:eastAsia="Times New Roman" w:hAnsi="Times New Roman" w:cs="Times New Roman"/>
                <w:sz w:val="24"/>
                <w:szCs w:val="24"/>
              </w:rPr>
              <w:t xml:space="preserve"> </w:t>
            </w:r>
            <w:proofErr w:type="spellStart"/>
            <w:proofErr w:type="gramStart"/>
            <w:r w:rsidRPr="00666FB0">
              <w:rPr>
                <w:rFonts w:ascii="Times New Roman" w:eastAsia="Times New Roman" w:hAnsi="Times New Roman" w:cs="Times New Roman"/>
                <w:sz w:val="24"/>
                <w:szCs w:val="24"/>
              </w:rPr>
              <w:t>мәйіттік</w:t>
            </w:r>
            <w:proofErr w:type="spellEnd"/>
            <w:r w:rsidRPr="00826631">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анатомиялық</w:t>
            </w:r>
            <w:proofErr w:type="spellEnd"/>
            <w:proofErr w:type="gramEnd"/>
            <w:r w:rsidRPr="00826631">
              <w:rPr>
                <w:rFonts w:ascii="Times New Roman" w:eastAsia="Times New Roman" w:hAnsi="Times New Roman" w:cs="Times New Roman"/>
                <w:sz w:val="24"/>
                <w:szCs w:val="24"/>
              </w:rPr>
              <w:t xml:space="preserve"> </w:t>
            </w:r>
            <w:r w:rsidRPr="00666FB0">
              <w:rPr>
                <w:rFonts w:ascii="Times New Roman" w:eastAsia="Times New Roman" w:hAnsi="Times New Roman" w:cs="Times New Roman"/>
                <w:sz w:val="24"/>
                <w:szCs w:val="24"/>
              </w:rPr>
              <w:t>Зонд</w:t>
            </w:r>
            <w:r w:rsidRPr="00826631">
              <w:rPr>
                <w:rFonts w:ascii="Times New Roman" w:eastAsia="Times New Roman" w:hAnsi="Times New Roman" w:cs="Times New Roman"/>
                <w:sz w:val="24"/>
                <w:szCs w:val="24"/>
              </w:rPr>
              <w:t>, 360*3</w:t>
            </w:r>
            <w:r w:rsidRPr="00666FB0">
              <w:rPr>
                <w:rFonts w:ascii="Times New Roman" w:eastAsia="Times New Roman" w:hAnsi="Times New Roman" w:cs="Times New Roman"/>
                <w:sz w:val="24"/>
                <w:szCs w:val="24"/>
              </w:rPr>
              <w:t>мм</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666FB0" w:rsidP="007249E5">
            <w:pPr>
              <w:spacing w:after="0" w:line="240" w:lineRule="auto"/>
              <w:rPr>
                <w:rFonts w:ascii="Times New Roman" w:hAnsi="Times New Roman" w:cs="Times New Roman"/>
                <w:sz w:val="24"/>
                <w:szCs w:val="24"/>
                <w:shd w:val="clear" w:color="auto" w:fill="F9F9F9"/>
              </w:rPr>
            </w:pPr>
            <w:proofErr w:type="spellStart"/>
            <w:r w:rsidRPr="00666FB0">
              <w:rPr>
                <w:rFonts w:ascii="Times New Roman" w:hAnsi="Times New Roman" w:cs="Times New Roman"/>
                <w:sz w:val="24"/>
                <w:szCs w:val="24"/>
              </w:rPr>
              <w:t>Стерильді</w:t>
            </w:r>
            <w:proofErr w:type="spellEnd"/>
            <w:r w:rsidRPr="00666FB0">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мақта</w:t>
            </w:r>
            <w:proofErr w:type="spellEnd"/>
            <w:r w:rsidRPr="00666FB0">
              <w:rPr>
                <w:rFonts w:ascii="Times New Roman" w:eastAsia="Times New Roman" w:hAnsi="Times New Roman" w:cs="Times New Roman"/>
                <w:color w:val="000000"/>
                <w:sz w:val="24"/>
                <w:szCs w:val="24"/>
              </w:rPr>
              <w:t xml:space="preserve"> </w:t>
            </w:r>
            <w:proofErr w:type="gramStart"/>
            <w:r w:rsidRPr="00666FB0">
              <w:rPr>
                <w:rFonts w:ascii="Times New Roman" w:eastAsia="Times New Roman" w:hAnsi="Times New Roman" w:cs="Times New Roman"/>
                <w:color w:val="000000"/>
                <w:sz w:val="24"/>
                <w:szCs w:val="24"/>
              </w:rPr>
              <w:t>( 50</w:t>
            </w:r>
            <w:proofErr w:type="gramEnd"/>
            <w:r w:rsidRPr="00666FB0">
              <w:rPr>
                <w:rFonts w:ascii="Times New Roman" w:eastAsia="Times New Roman" w:hAnsi="Times New Roman" w:cs="Times New Roman"/>
                <w:color w:val="000000"/>
                <w:sz w:val="24"/>
                <w:szCs w:val="24"/>
              </w:rPr>
              <w:t>гр.)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пачка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280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1 120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Винил</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250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4 000</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163BB3" w:rsidRDefault="00F20D25" w:rsidP="007249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p>
        </w:tc>
        <w:tc>
          <w:tcPr>
            <w:tcW w:w="7711" w:type="dxa"/>
            <w:tcBorders>
              <w:top w:val="nil"/>
              <w:left w:val="nil"/>
              <w:bottom w:val="single" w:sz="4" w:space="0" w:color="auto"/>
              <w:right w:val="single" w:sz="4" w:space="0" w:color="auto"/>
            </w:tcBorders>
            <w:shd w:val="clear" w:color="000000" w:fill="FFFFFF"/>
            <w:vAlign w:val="center"/>
            <w:hideMark/>
          </w:tcPr>
          <w:p w:rsidR="006A535C" w:rsidRPr="00826631" w:rsidRDefault="00666FB0" w:rsidP="007249E5">
            <w:pPr>
              <w:spacing w:after="0" w:line="240" w:lineRule="auto"/>
              <w:rPr>
                <w:rFonts w:ascii="Times New Roman" w:hAnsi="Times New Roman" w:cs="Times New Roman"/>
                <w:sz w:val="24"/>
                <w:szCs w:val="24"/>
                <w:shd w:val="clear" w:color="auto" w:fill="F9F9F9"/>
              </w:rPr>
            </w:pPr>
            <w:r w:rsidRPr="00666FB0">
              <w:rPr>
                <w:rFonts w:ascii="Times New Roman" w:hAnsi="Times New Roman" w:cs="Times New Roman"/>
                <w:sz w:val="24"/>
                <w:szCs w:val="24"/>
              </w:rPr>
              <w:t>Латекс</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қолғаптар</w:t>
            </w:r>
            <w:proofErr w:type="spellEnd"/>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өлшемі</w:t>
            </w:r>
            <w:proofErr w:type="spellEnd"/>
            <w:r w:rsidRPr="00826631">
              <w:rPr>
                <w:rFonts w:ascii="Times New Roman" w:hAnsi="Times New Roman" w:cs="Times New Roman"/>
                <w:sz w:val="24"/>
                <w:szCs w:val="24"/>
              </w:rPr>
              <w:t xml:space="preserve"> </w:t>
            </w:r>
            <w:r w:rsidRPr="00666FB0">
              <w:rPr>
                <w:rFonts w:ascii="Times New Roman" w:hAnsi="Times New Roman" w:cs="Times New Roman"/>
                <w:sz w:val="24"/>
                <w:szCs w:val="24"/>
              </w:rPr>
              <w:t>М</w:t>
            </w:r>
            <w:r w:rsidRPr="00826631">
              <w:rPr>
                <w:rFonts w:ascii="Times New Roman" w:hAnsi="Times New Roman" w:cs="Times New Roman"/>
                <w:sz w:val="24"/>
                <w:szCs w:val="24"/>
              </w:rPr>
              <w:t xml:space="preserve">, </w:t>
            </w:r>
            <w:proofErr w:type="spellStart"/>
            <w:r w:rsidRPr="00666FB0">
              <w:rPr>
                <w:rFonts w:ascii="Times New Roman" w:hAnsi="Times New Roman" w:cs="Times New Roman"/>
                <w:sz w:val="24"/>
                <w:szCs w:val="24"/>
              </w:rPr>
              <w:t>стерильді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пара</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16</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230</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3 680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F20D25">
        <w:rPr>
          <w:rFonts w:ascii="Times New Roman" w:hAnsi="Times New Roman" w:cs="Times New Roman"/>
          <w:sz w:val="24"/>
          <w:szCs w:val="24"/>
          <w:lang w:val="kk-KZ"/>
        </w:rPr>
        <w:t>18</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F20D25">
        <w:rPr>
          <w:rFonts w:ascii="Times New Roman" w:hAnsi="Times New Roman" w:cs="Times New Roman"/>
          <w:sz w:val="24"/>
          <w:szCs w:val="24"/>
          <w:lang w:val="kk-KZ"/>
        </w:rPr>
        <w:t>маусым</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F20D25">
        <w:rPr>
          <w:rFonts w:ascii="Times New Roman" w:hAnsi="Times New Roman" w:cs="Times New Roman"/>
          <w:sz w:val="24"/>
          <w:szCs w:val="24"/>
          <w:lang w:val="kk-KZ"/>
        </w:rPr>
        <w:t>25</w:t>
      </w:r>
      <w:r w:rsidRPr="00163BB3">
        <w:rPr>
          <w:rFonts w:ascii="Times New Roman" w:hAnsi="Times New Roman" w:cs="Times New Roman"/>
          <w:sz w:val="24"/>
          <w:szCs w:val="24"/>
          <w:lang w:val="kk-KZ"/>
        </w:rPr>
        <w:t xml:space="preserve">" </w:t>
      </w:r>
      <w:r w:rsidR="00F20D25">
        <w:rPr>
          <w:rFonts w:ascii="Times New Roman" w:hAnsi="Times New Roman" w:cs="Times New Roman"/>
          <w:sz w:val="24"/>
          <w:szCs w:val="24"/>
          <w:lang w:val="kk-KZ"/>
        </w:rPr>
        <w:t>маусым</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F20D25">
        <w:rPr>
          <w:rFonts w:ascii="Times New Roman" w:hAnsi="Times New Roman" w:cs="Times New Roman"/>
          <w:sz w:val="24"/>
          <w:szCs w:val="24"/>
          <w:lang w:val="kk-KZ"/>
        </w:rPr>
        <w:t>25</w:t>
      </w:r>
      <w:r w:rsidR="005161D4" w:rsidRPr="00163BB3">
        <w:rPr>
          <w:rFonts w:ascii="Times New Roman" w:hAnsi="Times New Roman" w:cs="Times New Roman"/>
          <w:sz w:val="24"/>
          <w:szCs w:val="24"/>
          <w:lang w:val="kk-KZ"/>
        </w:rPr>
        <w:t xml:space="preserve">" </w:t>
      </w:r>
      <w:r w:rsidR="00F20D25">
        <w:rPr>
          <w:rFonts w:ascii="Times New Roman" w:hAnsi="Times New Roman" w:cs="Times New Roman"/>
          <w:sz w:val="24"/>
          <w:szCs w:val="24"/>
          <w:lang w:val="kk-KZ"/>
        </w:rPr>
        <w:t>маусым</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08</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2021-06-17T11:11:00Z</dcterms:created>
  <dcterms:modified xsi:type="dcterms:W3CDTF">2021-06-17T11:11:00Z</dcterms:modified>
</cp:coreProperties>
</file>