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CB5BA1">
        <w:rPr>
          <w:b/>
          <w:bCs/>
        </w:rPr>
        <w:t>1</w:t>
      </w:r>
      <w:r w:rsidR="00FF4067">
        <w:rPr>
          <w:b/>
          <w:bCs/>
          <w:lang w:val="en-US"/>
        </w:rPr>
        <w:t>3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FF4067" w:rsidRPr="00FF4067">
        <w:t>0</w:t>
      </w:r>
      <w:r w:rsidR="009009AF">
        <w:rPr>
          <w:lang w:val="en-US"/>
        </w:rPr>
        <w:t>7</w:t>
      </w:r>
      <w:r w:rsidR="00FF4067" w:rsidRPr="00FF4067">
        <w:t xml:space="preserve"> </w:t>
      </w:r>
      <w:r w:rsidR="00FF4067">
        <w:t>июля</w:t>
      </w:r>
      <w:r w:rsidR="001929B6">
        <w:t xml:space="preserve"> </w:t>
      </w:r>
      <w:r w:rsidR="00B37EEF" w:rsidRPr="00A504A8">
        <w:t>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 xml:space="preserve">Коммунальное государственное предприятие на праве хозяйственного </w:t>
      </w:r>
      <w:r w:rsidR="0006222A" w:rsidRPr="00AD7786">
        <w:rPr>
          <w:b w:val="0"/>
          <w:sz w:val="24"/>
          <w:szCs w:val="24"/>
        </w:rPr>
        <w:t>ведения «</w:t>
      </w:r>
      <w:r w:rsidR="00AD7786" w:rsidRPr="00AD7786">
        <w:rPr>
          <w:b w:val="0"/>
          <w:sz w:val="24"/>
          <w:szCs w:val="24"/>
        </w:rPr>
        <w:t>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>ул. Протозанова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668"/>
        <w:gridCol w:w="4621"/>
        <w:gridCol w:w="992"/>
        <w:gridCol w:w="1418"/>
        <w:gridCol w:w="1276"/>
        <w:gridCol w:w="1133"/>
      </w:tblGrid>
      <w:tr w:rsidR="00FF4067" w:rsidRPr="00F61F63" w:rsidTr="00FF4067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F61F63" w:rsidRDefault="00FF4067" w:rsidP="00420004">
            <w:pPr>
              <w:jc w:val="right"/>
            </w:pPr>
            <w:r w:rsidRPr="00F61F63">
              <w:t>№ лота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r w:rsidRPr="00F61F63"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</w:pPr>
            <w:r w:rsidRPr="00F61F63">
              <w:t>ед. изм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</w:pPr>
            <w:r w:rsidRPr="00F61F63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</w:pPr>
            <w:r w:rsidRPr="00F61F63">
              <w:t>Цена, тенге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F61F63" w:rsidRDefault="00FF4067" w:rsidP="00420004">
            <w:pPr>
              <w:jc w:val="center"/>
            </w:pPr>
            <w:r w:rsidRPr="00F61F63">
              <w:t>Сумма затрат, тенге</w:t>
            </w:r>
          </w:p>
        </w:tc>
      </w:tr>
      <w:tr w:rsidR="00FF4067" w:rsidRPr="00F61F63" w:rsidTr="00FF4067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F61F63" w:rsidRDefault="00FF4067" w:rsidP="00420004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rPr>
                <w:lang w:val="kk-KZ"/>
              </w:rPr>
            </w:pPr>
            <w:r w:rsidRPr="00F61F63">
              <w:rPr>
                <w:lang w:val="en-US"/>
              </w:rPr>
              <w:t>PFR</w:t>
            </w:r>
            <w:r w:rsidRPr="00F61F63">
              <w:t xml:space="preserve"> 95</w:t>
            </w:r>
            <w:r w:rsidRPr="00F61F63">
              <w:rPr>
                <w:lang w:val="en-US"/>
              </w:rPr>
              <w:t>W</w:t>
            </w:r>
            <w:r w:rsidRPr="00F61F63">
              <w:t>/</w:t>
            </w:r>
            <w:r w:rsidRPr="00F61F63">
              <w:rPr>
                <w:lang w:val="en-US"/>
              </w:rPr>
              <w:t>FS</w:t>
            </w:r>
            <w:r w:rsidRPr="00F61F63">
              <w:t xml:space="preserve"> </w:t>
            </w:r>
            <w:r w:rsidRPr="00F61F63">
              <w:rPr>
                <w:lang w:val="en-US"/>
              </w:rPr>
              <w:t>Orang</w:t>
            </w:r>
            <w:r w:rsidRPr="00F61F63">
              <w:t>-</w:t>
            </w:r>
            <w:r w:rsidRPr="00F61F63">
              <w:rPr>
                <w:lang w:val="kk-KZ"/>
              </w:rPr>
              <w:t>маска респиратор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FF4067">
            <w:pPr>
              <w:ind w:right="289"/>
              <w:jc w:val="center"/>
            </w:pPr>
            <w:r w:rsidRPr="00666FB0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1014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50 700</w:t>
            </w:r>
          </w:p>
        </w:tc>
      </w:tr>
      <w:tr w:rsidR="00FF4067" w:rsidRPr="00F61F63" w:rsidTr="00FF4067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F371C9" w:rsidRDefault="00FF4067" w:rsidP="00420004">
            <w:pPr>
              <w:jc w:val="right"/>
            </w:pPr>
            <w:r>
              <w:t>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rPr>
                <w:shd w:val="clear" w:color="auto" w:fill="F9F9F9"/>
              </w:rPr>
            </w:pPr>
            <w:r w:rsidRPr="00F61F63">
              <w:rPr>
                <w:shd w:val="clear" w:color="auto" w:fill="F9F9F9"/>
              </w:rPr>
              <w:t>Зонд анатомический трупный с делениями, 360*3мм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3 000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3 000</w:t>
            </w:r>
          </w:p>
        </w:tc>
      </w:tr>
      <w:tr w:rsidR="00FF4067" w:rsidRPr="00F61F63" w:rsidTr="00FF4067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F371C9" w:rsidRDefault="00FF4067" w:rsidP="00420004">
            <w:pPr>
              <w:jc w:val="right"/>
            </w:pPr>
            <w:r>
              <w:rPr>
                <w:lang w:val="en-US"/>
              </w:rPr>
              <w:t>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Вата стерильная ( 50гр.)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пачка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280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1 120</w:t>
            </w:r>
          </w:p>
        </w:tc>
      </w:tr>
      <w:tr w:rsidR="00FF4067" w:rsidRPr="00F61F63" w:rsidTr="00FF4067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F371C9" w:rsidRDefault="00FF4067" w:rsidP="00420004">
            <w:pPr>
              <w:jc w:val="right"/>
            </w:pPr>
            <w:r>
              <w:t>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Перчатки виниловые, размер М, стерильные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4 000</w:t>
            </w:r>
          </w:p>
        </w:tc>
      </w:tr>
      <w:tr w:rsidR="00FF4067" w:rsidRPr="00F61F63" w:rsidTr="00FF4067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F371C9" w:rsidRDefault="00FF4067" w:rsidP="00420004">
            <w:pPr>
              <w:jc w:val="right"/>
            </w:pPr>
            <w:r>
              <w:t>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rPr>
                <w:shd w:val="clear" w:color="auto" w:fill="F9F9F9"/>
              </w:rPr>
            </w:pPr>
            <w:r w:rsidRPr="00F61F63">
              <w:rPr>
                <w:color w:val="000000"/>
              </w:rPr>
              <w:t>Перчатки латексные, размер М, стерильные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F61F63" w:rsidRDefault="00FF4067" w:rsidP="00420004">
            <w:pPr>
              <w:jc w:val="center"/>
              <w:rPr>
                <w:lang w:val="kk-KZ"/>
              </w:rPr>
            </w:pPr>
            <w:r w:rsidRPr="00F61F63">
              <w:rPr>
                <w:lang w:val="kk-KZ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230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067" w:rsidRPr="00666FB0" w:rsidRDefault="00FF4067" w:rsidP="00420004">
            <w:pPr>
              <w:jc w:val="center"/>
            </w:pPr>
            <w:r w:rsidRPr="00666FB0">
              <w:t>3 680</w:t>
            </w:r>
          </w:p>
        </w:tc>
      </w:tr>
    </w:tbl>
    <w:p w:rsidR="003836B6" w:rsidRPr="00C538C2" w:rsidRDefault="003836B6" w:rsidP="00B37EEF">
      <w:pPr>
        <w:jc w:val="both"/>
      </w:pPr>
    </w:p>
    <w:p w:rsidR="00D42E67" w:rsidRDefault="00D42E67" w:rsidP="00EE407B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CB5B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CB5BA1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предложени</w:t>
      </w:r>
      <w:r w:rsidR="00FF40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3945EC" w:rsidRDefault="003945EC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r w:rsidR="00FF4067">
        <w:rPr>
          <w:rFonts w:ascii="Times New Roman" w:hAnsi="Times New Roman"/>
          <w:sz w:val="24"/>
          <w:szCs w:val="24"/>
          <w:lang w:val="kk-KZ"/>
        </w:rPr>
        <w:t>Казмедимпорт</w:t>
      </w:r>
      <w:r>
        <w:rPr>
          <w:rFonts w:ascii="Times New Roman" w:hAnsi="Times New Roman"/>
          <w:sz w:val="24"/>
          <w:szCs w:val="24"/>
        </w:rPr>
        <w:t xml:space="preserve">» </w:t>
      </w:r>
      <w:r w:rsidR="00563A26">
        <w:rPr>
          <w:rFonts w:ascii="Times New Roman" w:hAnsi="Times New Roman"/>
          <w:sz w:val="24"/>
          <w:szCs w:val="24"/>
          <w:lang w:val="kk-KZ"/>
        </w:rPr>
        <w:t>г</w:t>
      </w:r>
      <w:r w:rsidR="00563A26">
        <w:rPr>
          <w:rFonts w:ascii="Times New Roman" w:hAnsi="Times New Roman"/>
          <w:sz w:val="24"/>
          <w:szCs w:val="24"/>
        </w:rPr>
        <w:t xml:space="preserve">. Усть-Каменогорск, ул. </w:t>
      </w:r>
      <w:r w:rsidR="00FF4067">
        <w:rPr>
          <w:rFonts w:ascii="Times New Roman" w:hAnsi="Times New Roman"/>
          <w:sz w:val="24"/>
          <w:szCs w:val="24"/>
        </w:rPr>
        <w:t>Карбышева, 24</w:t>
      </w:r>
      <w:r>
        <w:rPr>
          <w:rFonts w:ascii="Times New Roman" w:hAnsi="Times New Roman"/>
          <w:sz w:val="24"/>
          <w:szCs w:val="24"/>
        </w:rPr>
        <w:t xml:space="preserve"> время подачи ценового предложения </w:t>
      </w:r>
      <w:r w:rsidR="00CB5BA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FF4067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ч. </w:t>
      </w:r>
      <w:r w:rsidR="00FF4067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="00006EE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 года;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256330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FF4067">
              <w:rPr>
                <w:lang w:val="kk-KZ"/>
              </w:rPr>
              <w:t>Казмедимпорт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FF4067" w:rsidP="00CB5BA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256330" w:rsidRDefault="00FF4067" w:rsidP="00CB5BA1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</w:tr>
      <w:tr w:rsidR="00FF4067" w:rsidTr="00420004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067" w:rsidRPr="00BC0F43" w:rsidRDefault="00FF4067" w:rsidP="00420004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>
              <w:rPr>
                <w:lang w:val="kk-KZ"/>
              </w:rPr>
              <w:t>Казмедимпорт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067" w:rsidRDefault="00FF4067" w:rsidP="00420004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067" w:rsidRPr="00256330" w:rsidRDefault="00FF4067" w:rsidP="00420004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</w:tr>
    </w:tbl>
    <w:p w:rsidR="00FF4067" w:rsidRPr="00C538C2" w:rsidRDefault="00FF4067" w:rsidP="00FF406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Pr="009009AF" w:rsidRDefault="00FF40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9009AF">
        <w:rPr>
          <w:rFonts w:ascii="Times New Roman" w:hAnsi="Times New Roman"/>
          <w:sz w:val="24"/>
          <w:szCs w:val="24"/>
        </w:rPr>
        <w:t xml:space="preserve">В составе заявки участником не были представлены </w:t>
      </w:r>
      <w:r w:rsidR="009009AF" w:rsidRPr="009009AF">
        <w:rPr>
          <w:rFonts w:ascii="Times New Roman" w:hAnsi="Times New Roman"/>
          <w:sz w:val="24"/>
          <w:szCs w:val="24"/>
        </w:rPr>
        <w:t>документы,</w:t>
      </w:r>
      <w:r w:rsidRPr="009009AF">
        <w:rPr>
          <w:rFonts w:ascii="Times New Roman" w:hAnsi="Times New Roman"/>
          <w:sz w:val="24"/>
          <w:szCs w:val="24"/>
        </w:rPr>
        <w:t xml:space="preserve"> предусмотренные главой 4</w:t>
      </w:r>
      <w:r w:rsidR="009009AF" w:rsidRPr="009009AF">
        <w:rPr>
          <w:rFonts w:ascii="Times New Roman" w:hAnsi="Times New Roman"/>
          <w:sz w:val="24"/>
          <w:szCs w:val="24"/>
        </w:rPr>
        <w:t xml:space="preserve"> </w:t>
      </w:r>
      <w:r w:rsidR="009009AF" w:rsidRPr="009009AF">
        <w:rPr>
          <w:rFonts w:ascii="Times New Roman" w:hAnsi="Times New Roman"/>
          <w:sz w:val="24"/>
          <w:szCs w:val="24"/>
        </w:rPr>
        <w:t>Постановления Правительства Республики Казахстан от 04 июня 2021 года №375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 w:rsidR="009009AF" w:rsidRPr="009009AF">
        <w:rPr>
          <w:rFonts w:ascii="Times New Roman" w:hAnsi="Times New Roman"/>
          <w:sz w:val="24"/>
          <w:szCs w:val="24"/>
        </w:rPr>
        <w:t xml:space="preserve">, поэтому заявка участника не соответствует требованиям </w:t>
      </w:r>
      <w:r w:rsidRPr="009009AF">
        <w:rPr>
          <w:rFonts w:ascii="Times New Roman" w:hAnsi="Times New Roman"/>
          <w:sz w:val="24"/>
          <w:szCs w:val="24"/>
        </w:rPr>
        <w:t xml:space="preserve"> </w:t>
      </w:r>
      <w:r w:rsidR="009009AF" w:rsidRPr="009009AF">
        <w:rPr>
          <w:rFonts w:ascii="Times New Roman" w:hAnsi="Times New Roman"/>
          <w:sz w:val="24"/>
          <w:szCs w:val="24"/>
        </w:rPr>
        <w:t>п.97 указанных Правил.</w:t>
      </w: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A23084" w:rsidRDefault="001929B6" w:rsidP="00A2308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>В соответствии с п.</w:t>
      </w:r>
      <w:r w:rsidR="0050663A">
        <w:t>1</w:t>
      </w:r>
      <w:r w:rsidR="001D3D46">
        <w:t>05</w:t>
      </w:r>
      <w:r w:rsidR="004D096E">
        <w:t xml:space="preserve"> </w:t>
      </w:r>
      <w:r>
        <w:t xml:space="preserve"> </w:t>
      </w:r>
      <w:r w:rsidR="001D3D46" w:rsidRPr="00FC1489">
        <w:t xml:space="preserve">Постановления Правительства Республики Казахстан от 04 июня 2021 года №375 </w:t>
      </w:r>
      <w:r w:rsidR="001D3D46">
        <w:t>«</w:t>
      </w:r>
      <w:r w:rsidR="001D3D46" w:rsidRPr="00FC1489"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</w:t>
      </w:r>
      <w:r w:rsidR="001D3D46" w:rsidRPr="00FC1489">
        <w:lastRenderedPageBreak/>
        <w:t>решений Правительства Республики Казахстан</w:t>
      </w:r>
      <w:r w:rsidR="001D3D46">
        <w:t xml:space="preserve">» </w:t>
      </w:r>
      <w:r>
        <w:t xml:space="preserve">признать закуп по </w:t>
      </w:r>
      <w:r w:rsidR="00BC0F43">
        <w:rPr>
          <w:lang w:val="kk-KZ"/>
        </w:rPr>
        <w:t>лот</w:t>
      </w:r>
      <w:r w:rsidR="00C458DE">
        <w:rPr>
          <w:lang w:val="kk-KZ"/>
        </w:rPr>
        <w:t>у</w:t>
      </w:r>
      <w:r>
        <w:rPr>
          <w:lang w:val="kk-KZ"/>
        </w:rPr>
        <w:t xml:space="preserve"> </w:t>
      </w:r>
      <w:r w:rsidR="00B010EF">
        <w:t xml:space="preserve"> №</w:t>
      </w:r>
      <w:r w:rsidR="009009AF">
        <w:t>3,5</w:t>
      </w:r>
      <w:r w:rsidR="00B010EF">
        <w:t xml:space="preserve"> </w:t>
      </w:r>
      <w:r w:rsidR="00EE407B">
        <w:t xml:space="preserve">не </w:t>
      </w:r>
      <w:r>
        <w:t xml:space="preserve">состоявшимся ввиду подачи </w:t>
      </w:r>
      <w:r w:rsidR="00EE407B">
        <w:t>одного</w:t>
      </w:r>
      <w:r>
        <w:t xml:space="preserve"> ценового предложения  </w:t>
      </w:r>
      <w:r w:rsidR="00EE407B">
        <w:t xml:space="preserve">от </w:t>
      </w:r>
      <w:r w:rsidR="00563A26">
        <w:t>ТОО «</w:t>
      </w:r>
      <w:r w:rsidR="009009AF">
        <w:rPr>
          <w:lang w:val="kk-KZ"/>
        </w:rPr>
        <w:t>Казмедимпорт</w:t>
      </w:r>
      <w:r w:rsidR="00563A26">
        <w:t>»</w:t>
      </w:r>
      <w:r w:rsidR="00EE407B">
        <w:rPr>
          <w:lang w:eastAsia="en-US"/>
        </w:rPr>
        <w:t>.</w:t>
      </w:r>
    </w:p>
    <w:p w:rsidR="00FB4199" w:rsidRPr="00A23084" w:rsidRDefault="00A23084" w:rsidP="007C6A7A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/>
        </w:rPr>
      </w:pPr>
      <w:r>
        <w:t xml:space="preserve">В соответствии с п.100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 w:rsidR="009009AF">
        <w:rPr>
          <w:lang w:val="kk-KZ"/>
        </w:rPr>
        <w:t>лотам</w:t>
      </w:r>
      <w:r w:rsidRPr="00A23084">
        <w:rPr>
          <w:lang w:val="kk-KZ"/>
        </w:rPr>
        <w:t xml:space="preserve"> </w:t>
      </w:r>
      <w:r>
        <w:t xml:space="preserve"> №</w:t>
      </w:r>
      <w:r w:rsidR="009009AF">
        <w:t xml:space="preserve">1,2,4 </w:t>
      </w:r>
      <w:r>
        <w:t>не состоявшимся ввиду отсутствия представленных ценовых предложений.</w:t>
      </w:r>
    </w:p>
    <w:p w:rsidR="009009AF" w:rsidRDefault="009009AF" w:rsidP="00BC3591">
      <w:pPr>
        <w:tabs>
          <w:tab w:val="left" w:pos="851"/>
        </w:tabs>
        <w:ind w:firstLine="567"/>
        <w:rPr>
          <w:b/>
        </w:rPr>
      </w:pPr>
    </w:p>
    <w:p w:rsidR="00D959BB" w:rsidRPr="009813A4" w:rsidRDefault="009009AF" w:rsidP="00BC3591">
      <w:pPr>
        <w:tabs>
          <w:tab w:val="left" w:pos="851"/>
        </w:tabs>
        <w:ind w:firstLine="567"/>
        <w:rPr>
          <w:b/>
        </w:rPr>
      </w:pPr>
      <w:bookmarkStart w:id="0" w:name="_GoBack"/>
      <w:bookmarkEnd w:id="0"/>
      <w:r>
        <w:rPr>
          <w:b/>
        </w:rPr>
        <w:t xml:space="preserve">И.о. </w:t>
      </w:r>
      <w:r w:rsidR="00D959BB" w:rsidRPr="009813A4">
        <w:rPr>
          <w:b/>
        </w:rPr>
        <w:t>Директор</w:t>
      </w:r>
      <w:r>
        <w:rPr>
          <w:b/>
        </w:rPr>
        <w:t>а</w:t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</w:r>
      <w:r w:rsidR="00D959BB" w:rsidRPr="009813A4">
        <w:rPr>
          <w:b/>
        </w:rPr>
        <w:tab/>
        <w:t xml:space="preserve">   </w:t>
      </w:r>
      <w:r w:rsidR="00D83211">
        <w:rPr>
          <w:b/>
        </w:rPr>
        <w:t xml:space="preserve">     </w:t>
      </w:r>
      <w:r>
        <w:rPr>
          <w:b/>
        </w:rPr>
        <w:t>Чиканов А.И.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9009AF" w:rsidP="00BC3591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 xml:space="preserve">И.о. </w:t>
      </w:r>
      <w:r w:rsidR="00D959BB" w:rsidRPr="009813A4">
        <w:rPr>
          <w:b/>
        </w:rPr>
        <w:t>Специалист</w:t>
      </w:r>
      <w:r>
        <w:rPr>
          <w:b/>
        </w:rPr>
        <w:t>а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="009009AF">
        <w:rPr>
          <w:b/>
        </w:rPr>
        <w:t>Романов А.А.</w:t>
      </w:r>
    </w:p>
    <w:p w:rsidR="00B57FA7" w:rsidRPr="009813A4" w:rsidRDefault="00F95269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69" w:rsidRDefault="00F95269" w:rsidP="00EE407B">
      <w:r>
        <w:separator/>
      </w:r>
    </w:p>
  </w:endnote>
  <w:endnote w:type="continuationSeparator" w:id="0">
    <w:p w:rsidR="00F95269" w:rsidRDefault="00F95269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69" w:rsidRDefault="00F95269" w:rsidP="00EE407B">
      <w:r>
        <w:separator/>
      </w:r>
    </w:p>
  </w:footnote>
  <w:footnote w:type="continuationSeparator" w:id="0">
    <w:p w:rsidR="00F95269" w:rsidRDefault="00F95269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06EEF"/>
    <w:rsid w:val="0005460D"/>
    <w:rsid w:val="0006222A"/>
    <w:rsid w:val="000845BD"/>
    <w:rsid w:val="00117F63"/>
    <w:rsid w:val="00130F9D"/>
    <w:rsid w:val="00162323"/>
    <w:rsid w:val="00171931"/>
    <w:rsid w:val="00184848"/>
    <w:rsid w:val="001929B6"/>
    <w:rsid w:val="001D3D46"/>
    <w:rsid w:val="001E5E79"/>
    <w:rsid w:val="00213F8B"/>
    <w:rsid w:val="002365AB"/>
    <w:rsid w:val="00256330"/>
    <w:rsid w:val="00273E5D"/>
    <w:rsid w:val="00274133"/>
    <w:rsid w:val="002A05E0"/>
    <w:rsid w:val="002A7016"/>
    <w:rsid w:val="00316CD3"/>
    <w:rsid w:val="00351119"/>
    <w:rsid w:val="003673EA"/>
    <w:rsid w:val="003836B6"/>
    <w:rsid w:val="003945EC"/>
    <w:rsid w:val="003C1CA8"/>
    <w:rsid w:val="004523EC"/>
    <w:rsid w:val="004C32E6"/>
    <w:rsid w:val="004D096E"/>
    <w:rsid w:val="0050663A"/>
    <w:rsid w:val="00522B43"/>
    <w:rsid w:val="00563A26"/>
    <w:rsid w:val="005801F9"/>
    <w:rsid w:val="005B46E0"/>
    <w:rsid w:val="00674E7C"/>
    <w:rsid w:val="006829E4"/>
    <w:rsid w:val="006911FC"/>
    <w:rsid w:val="006E3A81"/>
    <w:rsid w:val="006E43F3"/>
    <w:rsid w:val="00753511"/>
    <w:rsid w:val="007546DF"/>
    <w:rsid w:val="007B701F"/>
    <w:rsid w:val="008203CC"/>
    <w:rsid w:val="00827195"/>
    <w:rsid w:val="00834F6A"/>
    <w:rsid w:val="0086239C"/>
    <w:rsid w:val="00867CDA"/>
    <w:rsid w:val="00893C4E"/>
    <w:rsid w:val="008B4E5B"/>
    <w:rsid w:val="009009AF"/>
    <w:rsid w:val="00922647"/>
    <w:rsid w:val="00967883"/>
    <w:rsid w:val="009813A4"/>
    <w:rsid w:val="00A10C5B"/>
    <w:rsid w:val="00A23084"/>
    <w:rsid w:val="00A504A8"/>
    <w:rsid w:val="00AB3E9C"/>
    <w:rsid w:val="00AD7786"/>
    <w:rsid w:val="00B010EF"/>
    <w:rsid w:val="00B21EF5"/>
    <w:rsid w:val="00B37EEF"/>
    <w:rsid w:val="00B56D76"/>
    <w:rsid w:val="00B80398"/>
    <w:rsid w:val="00B828DE"/>
    <w:rsid w:val="00B857B3"/>
    <w:rsid w:val="00BC0F43"/>
    <w:rsid w:val="00BC3591"/>
    <w:rsid w:val="00BC3A88"/>
    <w:rsid w:val="00BD6F89"/>
    <w:rsid w:val="00BF3744"/>
    <w:rsid w:val="00C165E3"/>
    <w:rsid w:val="00C30522"/>
    <w:rsid w:val="00C458DE"/>
    <w:rsid w:val="00C538C2"/>
    <w:rsid w:val="00C73579"/>
    <w:rsid w:val="00CB5BA1"/>
    <w:rsid w:val="00D1732A"/>
    <w:rsid w:val="00D3548F"/>
    <w:rsid w:val="00D36015"/>
    <w:rsid w:val="00D42E67"/>
    <w:rsid w:val="00D7288B"/>
    <w:rsid w:val="00D83211"/>
    <w:rsid w:val="00D959BB"/>
    <w:rsid w:val="00DA2120"/>
    <w:rsid w:val="00DC28A2"/>
    <w:rsid w:val="00DE3160"/>
    <w:rsid w:val="00DF6BA0"/>
    <w:rsid w:val="00DF707F"/>
    <w:rsid w:val="00E21AEB"/>
    <w:rsid w:val="00E73F4B"/>
    <w:rsid w:val="00E90ACD"/>
    <w:rsid w:val="00E970B8"/>
    <w:rsid w:val="00EB515C"/>
    <w:rsid w:val="00EE407B"/>
    <w:rsid w:val="00EE71D8"/>
    <w:rsid w:val="00F00A01"/>
    <w:rsid w:val="00F12E1C"/>
    <w:rsid w:val="00F554FA"/>
    <w:rsid w:val="00F95269"/>
    <w:rsid w:val="00FA4BB6"/>
    <w:rsid w:val="00FB4199"/>
    <w:rsid w:val="00FC047C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D90E-B504-4195-9F3C-EC48D49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4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3</cp:revision>
  <cp:lastPrinted>2020-03-30T02:58:00Z</cp:lastPrinted>
  <dcterms:created xsi:type="dcterms:W3CDTF">2021-07-09T04:03:00Z</dcterms:created>
  <dcterms:modified xsi:type="dcterms:W3CDTF">2021-07-09T04:06:00Z</dcterms:modified>
</cp:coreProperties>
</file>