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CAE6" w14:textId="6FAF2D67" w:rsidR="00740AF2" w:rsidRPr="00A90C00" w:rsidRDefault="00740AF2" w:rsidP="00740AF2">
      <w:pPr>
        <w:spacing w:after="0" w:line="240" w:lineRule="auto"/>
        <w:jc w:val="center"/>
        <w:rPr>
          <w:rFonts w:ascii="Times New Roman" w:hAnsi="Times New Roman" w:cs="Times New Roman"/>
          <w:b/>
          <w:sz w:val="28"/>
          <w:szCs w:val="28"/>
          <w:lang w:val="kk-KZ"/>
        </w:rPr>
      </w:pPr>
      <w:r w:rsidRPr="00A90C00">
        <w:rPr>
          <w:rStyle w:val="s1"/>
          <w:sz w:val="28"/>
          <w:szCs w:val="28"/>
        </w:rPr>
        <w:t> № 0</w:t>
      </w:r>
      <w:r>
        <w:rPr>
          <w:rStyle w:val="s1"/>
          <w:sz w:val="28"/>
          <w:szCs w:val="28"/>
        </w:rPr>
        <w:t>3</w:t>
      </w:r>
      <w:r w:rsidRPr="00A90C00">
        <w:rPr>
          <w:rStyle w:val="s1"/>
          <w:sz w:val="28"/>
          <w:szCs w:val="28"/>
        </w:rPr>
        <w:t>-2</w:t>
      </w:r>
      <w:r>
        <w:rPr>
          <w:rStyle w:val="s1"/>
          <w:sz w:val="28"/>
          <w:szCs w:val="28"/>
        </w:rPr>
        <w:t>3</w:t>
      </w:r>
      <w:r w:rsidRPr="00A90C00">
        <w:rPr>
          <w:rStyle w:val="s1"/>
          <w:sz w:val="28"/>
          <w:szCs w:val="28"/>
        </w:rPr>
        <w:t xml:space="preserve"> </w:t>
      </w:r>
      <w:r w:rsidRPr="00A90C00">
        <w:rPr>
          <w:rFonts w:ascii="Times New Roman" w:hAnsi="Times New Roman" w:cs="Times New Roman"/>
          <w:b/>
          <w:sz w:val="28"/>
          <w:szCs w:val="28"/>
        </w:rPr>
        <w:t>Хабарландыру</w:t>
      </w:r>
    </w:p>
    <w:p w14:paraId="6294CB12" w14:textId="77777777" w:rsidR="00740AF2" w:rsidRPr="00955381" w:rsidRDefault="00740AF2" w:rsidP="00740AF2">
      <w:pPr>
        <w:jc w:val="center"/>
        <w:rPr>
          <w:rFonts w:ascii="Times New Roman" w:hAnsi="Times New Roman" w:cs="Times New Roman"/>
          <w:b/>
          <w:sz w:val="28"/>
          <w:szCs w:val="28"/>
          <w:lang w:val="kk-KZ"/>
        </w:rPr>
      </w:pPr>
      <w:r w:rsidRPr="00955381">
        <w:rPr>
          <w:rFonts w:ascii="Times New Roman" w:hAnsi="Times New Roman" w:cs="Times New Roman"/>
          <w:b/>
          <w:sz w:val="28"/>
          <w:szCs w:val="28"/>
          <w:lang w:val="kk-KZ"/>
        </w:rPr>
        <w:t>Автономды қоректендірумен электрондық медициналық таразыларды сатып алу</w:t>
      </w:r>
    </w:p>
    <w:p w14:paraId="013F5293" w14:textId="53D14A69" w:rsidR="00740AF2" w:rsidRPr="00955381" w:rsidRDefault="00751FBC" w:rsidP="00740AF2">
      <w:pPr>
        <w:ind w:firstLine="426"/>
        <w:jc w:val="both"/>
        <w:rPr>
          <w:rFonts w:ascii="Times New Roman" w:hAnsi="Times New Roman" w:cs="Times New Roman"/>
          <w:sz w:val="28"/>
          <w:szCs w:val="28"/>
          <w:lang w:val="kk-KZ"/>
        </w:rPr>
      </w:pPr>
      <w:r w:rsidRPr="00751FBC">
        <w:rPr>
          <w:rFonts w:ascii="Times New Roman" w:hAnsi="Times New Roman" w:cs="Times New Roman"/>
          <w:sz w:val="28"/>
          <w:szCs w:val="28"/>
          <w:lang w:val="kk-KZ"/>
        </w:rPr>
        <w:t>Шығыс Қазақстан облысы Денсаулық сақтау басқармасының "Шығыс Қазақстан облысының патологиялық-анатомиялық бюросы" шаруашылық жүргізу құқығындағы коммуналдық мемлекеттік кәсіпорны ШҚО Өскемен қ., Протозанов к-сі, 7в мекенжайында орналасқан, мынадай лоттар бойынша "</w:t>
      </w:r>
      <w:r w:rsidRPr="00751FBC">
        <w:rPr>
          <w:rFonts w:ascii="Times New Roman" w:hAnsi="Times New Roman" w:cs="Times New Roman"/>
          <w:b/>
          <w:bCs/>
          <w:sz w:val="28"/>
          <w:szCs w:val="28"/>
          <w:lang w:val="kk-KZ"/>
        </w:rPr>
        <w:t xml:space="preserve">Жеке </w:t>
      </w:r>
      <w:r w:rsidRPr="00751FBC">
        <w:rPr>
          <w:rFonts w:ascii="Times New Roman" w:hAnsi="Times New Roman" w:cs="Times New Roman"/>
          <w:b/>
          <w:bCs/>
          <w:sz w:val="28"/>
          <w:szCs w:val="28"/>
          <w:lang w:val="kk-KZ"/>
        </w:rPr>
        <w:t>қорғаныс құралдарын және шығыс материалын сатып алу</w:t>
      </w:r>
      <w:r w:rsidRPr="00751FBC">
        <w:rPr>
          <w:rFonts w:ascii="Times New Roman" w:hAnsi="Times New Roman" w:cs="Times New Roman"/>
          <w:sz w:val="28"/>
          <w:szCs w:val="28"/>
          <w:lang w:val="kk-KZ"/>
        </w:rPr>
        <w:t>" Баға ұсыныстарын сұрату тәсілімен сатып алуды өткізу туралы хабарлайды:</w:t>
      </w:r>
    </w:p>
    <w:tbl>
      <w:tblPr>
        <w:tblW w:w="15183" w:type="dxa"/>
        <w:tblInd w:w="93" w:type="dxa"/>
        <w:tblLook w:val="04A0" w:firstRow="1" w:lastRow="0" w:firstColumn="1" w:lastColumn="0" w:noHBand="0" w:noVBand="1"/>
      </w:tblPr>
      <w:tblGrid>
        <w:gridCol w:w="743"/>
        <w:gridCol w:w="6683"/>
        <w:gridCol w:w="1543"/>
        <w:gridCol w:w="2112"/>
        <w:gridCol w:w="1692"/>
        <w:gridCol w:w="2410"/>
      </w:tblGrid>
      <w:tr w:rsidR="00740AF2" w:rsidRPr="00A90C00" w14:paraId="5F278A2C" w14:textId="77777777" w:rsidTr="00751FBC">
        <w:trPr>
          <w:trHeight w:val="300"/>
        </w:trPr>
        <w:tc>
          <w:tcPr>
            <w:tcW w:w="7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54F8D7E" w14:textId="77777777" w:rsidR="00740AF2" w:rsidRPr="00A90C00" w:rsidRDefault="00740AF2" w:rsidP="007726E3">
            <w:pPr>
              <w:spacing w:after="0" w:line="240" w:lineRule="auto"/>
              <w:jc w:val="right"/>
              <w:rPr>
                <w:rFonts w:ascii="Times New Roman" w:eastAsia="Times New Roman" w:hAnsi="Times New Roman" w:cs="Times New Roman"/>
                <w:color w:val="000000"/>
                <w:sz w:val="28"/>
                <w:szCs w:val="28"/>
                <w:lang w:eastAsia="en-US"/>
              </w:rPr>
            </w:pPr>
            <w:r w:rsidRPr="00A90C00">
              <w:rPr>
                <w:rFonts w:ascii="Times New Roman" w:eastAsia="Times New Roman" w:hAnsi="Times New Roman" w:cs="Times New Roman"/>
                <w:color w:val="000000"/>
                <w:sz w:val="28"/>
                <w:szCs w:val="28"/>
                <w:lang w:eastAsia="en-US"/>
              </w:rPr>
              <w:t>№ лота</w:t>
            </w:r>
          </w:p>
        </w:tc>
        <w:tc>
          <w:tcPr>
            <w:tcW w:w="6683" w:type="dxa"/>
            <w:tcBorders>
              <w:top w:val="single" w:sz="4" w:space="0" w:color="auto"/>
              <w:left w:val="nil"/>
              <w:bottom w:val="single" w:sz="4" w:space="0" w:color="auto"/>
              <w:right w:val="single" w:sz="4" w:space="0" w:color="auto"/>
            </w:tcBorders>
            <w:shd w:val="clear" w:color="auto" w:fill="FFFFFF"/>
            <w:vAlign w:val="center"/>
            <w:hideMark/>
          </w:tcPr>
          <w:p w14:paraId="07F40E8B" w14:textId="77777777" w:rsidR="00740AF2" w:rsidRPr="00A90C00" w:rsidRDefault="00740AF2" w:rsidP="007726E3">
            <w:pPr>
              <w:spacing w:after="0" w:line="240" w:lineRule="auto"/>
              <w:rPr>
                <w:rFonts w:ascii="Times New Roman" w:eastAsia="Times New Roman" w:hAnsi="Times New Roman" w:cs="Times New Roman"/>
                <w:sz w:val="28"/>
                <w:szCs w:val="28"/>
                <w:lang w:eastAsia="en-US"/>
              </w:rPr>
            </w:pPr>
            <w:r w:rsidRPr="00A90C00">
              <w:rPr>
                <w:rFonts w:ascii="Times New Roman" w:eastAsia="Times New Roman" w:hAnsi="Times New Roman" w:cs="Times New Roman"/>
                <w:sz w:val="28"/>
                <w:szCs w:val="28"/>
                <w:lang w:eastAsia="en-US"/>
              </w:rPr>
              <w:t>Наименование</w:t>
            </w:r>
          </w:p>
        </w:tc>
        <w:tc>
          <w:tcPr>
            <w:tcW w:w="1543" w:type="dxa"/>
            <w:tcBorders>
              <w:top w:val="single" w:sz="4" w:space="0" w:color="auto"/>
              <w:left w:val="nil"/>
              <w:bottom w:val="single" w:sz="4" w:space="0" w:color="auto"/>
              <w:right w:val="single" w:sz="4" w:space="0" w:color="auto"/>
            </w:tcBorders>
            <w:shd w:val="clear" w:color="auto" w:fill="FFFFFF"/>
            <w:vAlign w:val="center"/>
            <w:hideMark/>
          </w:tcPr>
          <w:p w14:paraId="38DE9B93" w14:textId="77777777" w:rsidR="00740AF2" w:rsidRPr="00A90C00" w:rsidRDefault="00740AF2" w:rsidP="007726E3">
            <w:pPr>
              <w:spacing w:after="0" w:line="240" w:lineRule="auto"/>
              <w:jc w:val="center"/>
              <w:rPr>
                <w:rFonts w:ascii="Times New Roman" w:eastAsia="Times New Roman" w:hAnsi="Times New Roman" w:cs="Times New Roman"/>
                <w:sz w:val="28"/>
                <w:szCs w:val="28"/>
                <w:lang w:eastAsia="en-US"/>
              </w:rPr>
            </w:pPr>
            <w:r w:rsidRPr="00A90C00">
              <w:rPr>
                <w:rFonts w:ascii="Times New Roman" w:eastAsia="Times New Roman" w:hAnsi="Times New Roman" w:cs="Times New Roman"/>
                <w:sz w:val="28"/>
                <w:szCs w:val="28"/>
                <w:lang w:eastAsia="en-US"/>
              </w:rPr>
              <w:t>өлшем бірлігі</w:t>
            </w:r>
          </w:p>
        </w:tc>
        <w:tc>
          <w:tcPr>
            <w:tcW w:w="2112" w:type="dxa"/>
            <w:tcBorders>
              <w:top w:val="single" w:sz="4" w:space="0" w:color="auto"/>
              <w:left w:val="nil"/>
              <w:bottom w:val="single" w:sz="4" w:space="0" w:color="auto"/>
              <w:right w:val="single" w:sz="4" w:space="0" w:color="auto"/>
            </w:tcBorders>
            <w:shd w:val="clear" w:color="auto" w:fill="FFFFFF"/>
            <w:vAlign w:val="center"/>
            <w:hideMark/>
          </w:tcPr>
          <w:p w14:paraId="4F032F44" w14:textId="77777777" w:rsidR="00740AF2" w:rsidRPr="00A90C00" w:rsidRDefault="00740AF2" w:rsidP="007726E3">
            <w:pPr>
              <w:spacing w:after="0" w:line="240" w:lineRule="auto"/>
              <w:jc w:val="center"/>
              <w:rPr>
                <w:rFonts w:ascii="Times New Roman" w:eastAsia="Times New Roman" w:hAnsi="Times New Roman" w:cs="Times New Roman"/>
                <w:sz w:val="28"/>
                <w:szCs w:val="28"/>
                <w:lang w:eastAsia="en-US"/>
              </w:rPr>
            </w:pPr>
            <w:r w:rsidRPr="00A90C00">
              <w:rPr>
                <w:rFonts w:ascii="Times New Roman" w:eastAsia="Times New Roman" w:hAnsi="Times New Roman" w:cs="Times New Roman"/>
                <w:sz w:val="28"/>
                <w:szCs w:val="28"/>
                <w:lang w:eastAsia="en-US"/>
              </w:rPr>
              <w:t>саны</w:t>
            </w:r>
          </w:p>
        </w:tc>
        <w:tc>
          <w:tcPr>
            <w:tcW w:w="1692" w:type="dxa"/>
            <w:tcBorders>
              <w:top w:val="single" w:sz="4" w:space="0" w:color="auto"/>
              <w:left w:val="nil"/>
              <w:bottom w:val="single" w:sz="4" w:space="0" w:color="auto"/>
              <w:right w:val="single" w:sz="4" w:space="0" w:color="auto"/>
            </w:tcBorders>
            <w:shd w:val="clear" w:color="auto" w:fill="FFFFFF"/>
            <w:vAlign w:val="center"/>
            <w:hideMark/>
          </w:tcPr>
          <w:p w14:paraId="48392DE0" w14:textId="77777777" w:rsidR="00740AF2" w:rsidRPr="00A90C00" w:rsidRDefault="00740AF2" w:rsidP="007726E3">
            <w:pPr>
              <w:spacing w:after="0" w:line="240" w:lineRule="auto"/>
              <w:jc w:val="center"/>
              <w:rPr>
                <w:rFonts w:ascii="Times New Roman" w:eastAsia="Times New Roman" w:hAnsi="Times New Roman" w:cs="Times New Roman"/>
                <w:sz w:val="28"/>
                <w:szCs w:val="28"/>
                <w:lang w:eastAsia="en-US"/>
              </w:rPr>
            </w:pPr>
            <w:r w:rsidRPr="00A90C00">
              <w:rPr>
                <w:rFonts w:ascii="Times New Roman" w:eastAsia="Times New Roman" w:hAnsi="Times New Roman" w:cs="Times New Roman"/>
                <w:sz w:val="28"/>
                <w:szCs w:val="28"/>
                <w:lang w:eastAsia="en-US"/>
              </w:rPr>
              <w:t>құны</w:t>
            </w:r>
          </w:p>
        </w:tc>
        <w:tc>
          <w:tcPr>
            <w:tcW w:w="2410" w:type="dxa"/>
            <w:tcBorders>
              <w:top w:val="single" w:sz="4" w:space="0" w:color="auto"/>
              <w:left w:val="nil"/>
              <w:bottom w:val="single" w:sz="4" w:space="0" w:color="auto"/>
              <w:right w:val="single" w:sz="4" w:space="0" w:color="auto"/>
            </w:tcBorders>
            <w:shd w:val="clear" w:color="auto" w:fill="FFFFFF"/>
            <w:noWrap/>
            <w:vAlign w:val="bottom"/>
            <w:hideMark/>
          </w:tcPr>
          <w:p w14:paraId="54A1D2F9" w14:textId="77777777" w:rsidR="00740AF2" w:rsidRPr="00A90C00" w:rsidRDefault="00740AF2" w:rsidP="007726E3">
            <w:pPr>
              <w:spacing w:after="0" w:line="240" w:lineRule="auto"/>
              <w:jc w:val="center"/>
              <w:rPr>
                <w:rFonts w:ascii="Times New Roman" w:eastAsia="Times New Roman" w:hAnsi="Times New Roman" w:cs="Times New Roman"/>
                <w:color w:val="000000"/>
                <w:sz w:val="28"/>
                <w:szCs w:val="28"/>
                <w:lang w:eastAsia="en-US"/>
              </w:rPr>
            </w:pPr>
            <w:r w:rsidRPr="00A90C00">
              <w:rPr>
                <w:rFonts w:ascii="Times New Roman" w:eastAsia="Times New Roman" w:hAnsi="Times New Roman" w:cs="Times New Roman"/>
                <w:color w:val="000000"/>
                <w:sz w:val="28"/>
                <w:szCs w:val="28"/>
                <w:lang w:eastAsia="en-US"/>
              </w:rPr>
              <w:t>шығындарсомасы (теңге)</w:t>
            </w:r>
          </w:p>
        </w:tc>
      </w:tr>
      <w:tr w:rsidR="00751FBC" w:rsidRPr="00A90C00" w14:paraId="1C68789C" w14:textId="77777777" w:rsidTr="00751FBC">
        <w:trPr>
          <w:trHeight w:val="300"/>
        </w:trPr>
        <w:tc>
          <w:tcPr>
            <w:tcW w:w="7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AECB386" w14:textId="77777777" w:rsidR="00751FBC" w:rsidRPr="00A90C00" w:rsidRDefault="00751FBC" w:rsidP="00751FBC">
            <w:pPr>
              <w:spacing w:after="0" w:line="240" w:lineRule="auto"/>
              <w:jc w:val="right"/>
              <w:rPr>
                <w:rFonts w:ascii="Times New Roman" w:eastAsia="Times New Roman" w:hAnsi="Times New Roman" w:cs="Times New Roman"/>
                <w:color w:val="000000"/>
                <w:sz w:val="28"/>
                <w:szCs w:val="28"/>
                <w:lang w:eastAsia="en-US"/>
              </w:rPr>
            </w:pPr>
            <w:r w:rsidRPr="00A90C00">
              <w:rPr>
                <w:rFonts w:ascii="Times New Roman" w:eastAsia="Times New Roman" w:hAnsi="Times New Roman" w:cs="Times New Roman"/>
                <w:color w:val="000000"/>
                <w:sz w:val="28"/>
                <w:szCs w:val="28"/>
                <w:lang w:eastAsia="en-US"/>
              </w:rPr>
              <w:t>1</w:t>
            </w:r>
          </w:p>
        </w:tc>
        <w:tc>
          <w:tcPr>
            <w:tcW w:w="6683" w:type="dxa"/>
            <w:tcBorders>
              <w:top w:val="single" w:sz="4" w:space="0" w:color="auto"/>
              <w:left w:val="nil"/>
              <w:bottom w:val="single" w:sz="4" w:space="0" w:color="auto"/>
              <w:right w:val="single" w:sz="4" w:space="0" w:color="auto"/>
            </w:tcBorders>
            <w:shd w:val="clear" w:color="auto" w:fill="FFFFFF"/>
            <w:vAlign w:val="center"/>
            <w:hideMark/>
          </w:tcPr>
          <w:p w14:paraId="2E0F6CA2" w14:textId="77777777" w:rsidR="00751FBC" w:rsidRDefault="00751FBC" w:rsidP="00751FBC">
            <w:pPr>
              <w:rPr>
                <w:rFonts w:ascii="Times New Roman" w:hAnsi="Times New Roman" w:cs="Times New Roman"/>
                <w:sz w:val="28"/>
                <w:szCs w:val="28"/>
                <w:lang w:val="kk-KZ"/>
              </w:rPr>
            </w:pPr>
            <w:r w:rsidRPr="002373F0">
              <w:rPr>
                <w:rFonts w:ascii="Times New Roman" w:hAnsi="Times New Roman" w:cs="Times New Roman"/>
                <w:sz w:val="28"/>
                <w:szCs w:val="28"/>
              </w:rPr>
              <w:t xml:space="preserve">Бұл полиэфир мата, оның алдыңғы жағында поливинилхлорид жабыны қолданылады. Ылғал өткізбейтін, газ өткізбейтін. </w:t>
            </w:r>
          </w:p>
          <w:p w14:paraId="0E4A7C7F" w14:textId="17A3ED5C" w:rsidR="00751FBC" w:rsidRPr="00A90C00" w:rsidRDefault="00751FBC" w:rsidP="00751FBC">
            <w:pPr>
              <w:rPr>
                <w:rFonts w:ascii="Times New Roman" w:eastAsiaTheme="minorHAnsi" w:hAnsi="Times New Roman" w:cs="Times New Roman"/>
                <w:sz w:val="28"/>
                <w:szCs w:val="28"/>
                <w:lang w:eastAsia="en-US"/>
              </w:rPr>
            </w:pPr>
            <w:r w:rsidRPr="002373F0">
              <w:rPr>
                <w:rFonts w:ascii="Times New Roman" w:hAnsi="Times New Roman" w:cs="Times New Roman"/>
                <w:sz w:val="28"/>
                <w:szCs w:val="28"/>
              </w:rPr>
              <w:t>Сипаттамалары: қайта пайдалануға болатын, серпімді. Автоклавтарда өңдеуге жатпайды, жуу және дезинфекциялау құралдарымен жуылады. Орамның ені 1,38 метр, орамасы 25 метр.</w:t>
            </w:r>
          </w:p>
        </w:tc>
        <w:tc>
          <w:tcPr>
            <w:tcW w:w="1543" w:type="dxa"/>
            <w:tcBorders>
              <w:top w:val="single" w:sz="4" w:space="0" w:color="auto"/>
              <w:left w:val="nil"/>
              <w:bottom w:val="single" w:sz="4" w:space="0" w:color="auto"/>
              <w:right w:val="single" w:sz="4" w:space="0" w:color="auto"/>
            </w:tcBorders>
            <w:shd w:val="clear" w:color="auto" w:fill="FFFFFF"/>
            <w:vAlign w:val="center"/>
          </w:tcPr>
          <w:p w14:paraId="5A96C00B" w14:textId="64C6F02B" w:rsidR="00751FBC" w:rsidRPr="00517095" w:rsidRDefault="00751FBC" w:rsidP="00751FBC">
            <w:pPr>
              <w:spacing w:after="0" w:line="240" w:lineRule="auto"/>
              <w:jc w:val="center"/>
              <w:rPr>
                <w:rFonts w:ascii="Times New Roman" w:eastAsia="Times New Roman" w:hAnsi="Times New Roman" w:cs="Times New Roman"/>
                <w:sz w:val="28"/>
                <w:szCs w:val="28"/>
                <w:lang w:val="kk-KZ" w:eastAsia="en-US"/>
              </w:rPr>
            </w:pPr>
            <w:r w:rsidRPr="00751FBC">
              <w:rPr>
                <w:rFonts w:ascii="Times New Roman" w:eastAsia="Times New Roman" w:hAnsi="Times New Roman" w:cs="Times New Roman"/>
                <w:sz w:val="28"/>
                <w:szCs w:val="28"/>
                <w:lang w:eastAsia="en-US"/>
              </w:rPr>
              <w:t>орам</w:t>
            </w:r>
          </w:p>
        </w:tc>
        <w:tc>
          <w:tcPr>
            <w:tcW w:w="2112" w:type="dxa"/>
            <w:tcBorders>
              <w:top w:val="single" w:sz="4" w:space="0" w:color="auto"/>
              <w:left w:val="nil"/>
              <w:bottom w:val="single" w:sz="4" w:space="0" w:color="auto"/>
              <w:right w:val="single" w:sz="4" w:space="0" w:color="auto"/>
            </w:tcBorders>
            <w:shd w:val="clear" w:color="auto" w:fill="FFFFFF"/>
            <w:vAlign w:val="center"/>
          </w:tcPr>
          <w:p w14:paraId="645250C4" w14:textId="3108DA44" w:rsidR="00751FBC" w:rsidRPr="00517095" w:rsidRDefault="00751FBC" w:rsidP="00751FBC">
            <w:pPr>
              <w:spacing w:after="0" w:line="240" w:lineRule="auto"/>
              <w:jc w:val="cente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eastAsia="en-US"/>
              </w:rPr>
              <w:t>1</w:t>
            </w:r>
          </w:p>
        </w:tc>
        <w:tc>
          <w:tcPr>
            <w:tcW w:w="1692" w:type="dxa"/>
            <w:tcBorders>
              <w:top w:val="single" w:sz="4" w:space="0" w:color="auto"/>
              <w:left w:val="nil"/>
              <w:bottom w:val="single" w:sz="4" w:space="0" w:color="auto"/>
              <w:right w:val="single" w:sz="4" w:space="0" w:color="auto"/>
            </w:tcBorders>
            <w:shd w:val="clear" w:color="auto" w:fill="FFFFFF"/>
            <w:vAlign w:val="center"/>
          </w:tcPr>
          <w:p w14:paraId="44F16930" w14:textId="3BAA398C" w:rsidR="00751FBC" w:rsidRPr="00517095" w:rsidRDefault="00751FBC" w:rsidP="00751FBC">
            <w:pPr>
              <w:spacing w:after="0" w:line="240" w:lineRule="auto"/>
              <w:jc w:val="cente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eastAsia="en-US"/>
              </w:rPr>
              <w:t>62800</w:t>
            </w:r>
          </w:p>
        </w:tc>
        <w:tc>
          <w:tcPr>
            <w:tcW w:w="2410" w:type="dxa"/>
            <w:tcBorders>
              <w:top w:val="single" w:sz="4" w:space="0" w:color="auto"/>
              <w:left w:val="nil"/>
              <w:bottom w:val="single" w:sz="4" w:space="0" w:color="auto"/>
              <w:right w:val="single" w:sz="4" w:space="0" w:color="auto"/>
            </w:tcBorders>
            <w:shd w:val="clear" w:color="auto" w:fill="FFFFFF"/>
            <w:noWrap/>
            <w:vAlign w:val="center"/>
          </w:tcPr>
          <w:p w14:paraId="7C5D252F" w14:textId="0C6E7758" w:rsidR="00751FBC" w:rsidRPr="00517095" w:rsidRDefault="00751FBC" w:rsidP="00751FBC">
            <w:pPr>
              <w:spacing w:after="0" w:line="240" w:lineRule="auto"/>
              <w:jc w:val="center"/>
              <w:rPr>
                <w:rFonts w:ascii="Times New Roman" w:eastAsia="Times New Roman" w:hAnsi="Times New Roman" w:cs="Times New Roman"/>
                <w:color w:val="000000"/>
                <w:sz w:val="28"/>
                <w:szCs w:val="28"/>
                <w:lang w:val="kk-KZ" w:eastAsia="en-US"/>
              </w:rPr>
            </w:pPr>
            <w:r>
              <w:rPr>
                <w:rFonts w:ascii="Times New Roman" w:eastAsia="Times New Roman" w:hAnsi="Times New Roman" w:cs="Times New Roman"/>
                <w:color w:val="000000"/>
                <w:sz w:val="28"/>
                <w:szCs w:val="28"/>
                <w:lang w:eastAsia="en-US"/>
              </w:rPr>
              <w:t>62800</w:t>
            </w:r>
          </w:p>
        </w:tc>
      </w:tr>
      <w:tr w:rsidR="00751FBC" w:rsidRPr="00A90C00" w14:paraId="669F3B7E" w14:textId="77777777" w:rsidTr="00751FBC">
        <w:trPr>
          <w:trHeight w:val="300"/>
        </w:trPr>
        <w:tc>
          <w:tcPr>
            <w:tcW w:w="7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9FF37EE" w14:textId="05BA3AF3" w:rsidR="00751FBC" w:rsidRPr="00A90C00" w:rsidRDefault="00751FBC" w:rsidP="00751FBC">
            <w:pPr>
              <w:spacing w:after="0" w:line="240" w:lineRule="auto"/>
              <w:jc w:val="right"/>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2</w:t>
            </w:r>
          </w:p>
        </w:tc>
        <w:tc>
          <w:tcPr>
            <w:tcW w:w="6683" w:type="dxa"/>
            <w:tcBorders>
              <w:top w:val="single" w:sz="4" w:space="0" w:color="auto"/>
              <w:left w:val="nil"/>
              <w:bottom w:val="single" w:sz="4" w:space="0" w:color="auto"/>
              <w:right w:val="single" w:sz="4" w:space="0" w:color="auto"/>
            </w:tcBorders>
            <w:shd w:val="clear" w:color="auto" w:fill="FFFFFF"/>
            <w:vAlign w:val="center"/>
          </w:tcPr>
          <w:p w14:paraId="3F117988" w14:textId="55BA85C5" w:rsidR="00751FBC" w:rsidRPr="002373F0" w:rsidRDefault="00751FBC" w:rsidP="00751FBC">
            <w:pPr>
              <w:spacing w:after="0" w:line="240" w:lineRule="auto"/>
              <w:rPr>
                <w:rFonts w:ascii="Times New Roman" w:hAnsi="Times New Roman" w:cs="Times New Roman"/>
                <w:sz w:val="28"/>
                <w:szCs w:val="28"/>
              </w:rPr>
            </w:pPr>
            <w:r w:rsidRPr="00E61CBD">
              <w:rPr>
                <w:rFonts w:ascii="Times New Roman" w:hAnsi="Times New Roman" w:cs="Times New Roman"/>
                <w:sz w:val="28"/>
                <w:szCs w:val="28"/>
              </w:rPr>
              <w:t>Жеңдер берік полиэтиленнен жасалған. Резеңке таспа бекіткіш ретінде қолданылады. Өлшемдері 20*40см. стерильді емес. Тығыздығы кемінде 20 мкм. Қаптамада 50 жұптан артық емес. Медициналық мекемелерде қолданылады.</w:t>
            </w:r>
          </w:p>
        </w:tc>
        <w:tc>
          <w:tcPr>
            <w:tcW w:w="1543" w:type="dxa"/>
            <w:tcBorders>
              <w:top w:val="single" w:sz="4" w:space="0" w:color="auto"/>
              <w:left w:val="nil"/>
              <w:bottom w:val="single" w:sz="4" w:space="0" w:color="auto"/>
              <w:right w:val="single" w:sz="4" w:space="0" w:color="auto"/>
            </w:tcBorders>
            <w:shd w:val="clear" w:color="auto" w:fill="FFFFFF"/>
            <w:vAlign w:val="center"/>
          </w:tcPr>
          <w:p w14:paraId="1C70289B" w14:textId="172C8C57" w:rsidR="00751FBC" w:rsidRPr="00751FBC" w:rsidRDefault="00751FBC" w:rsidP="00751FBC">
            <w:pPr>
              <w:spacing w:after="0" w:line="240" w:lineRule="auto"/>
              <w:jc w:val="center"/>
              <w:rPr>
                <w:rFonts w:ascii="Times New Roman" w:eastAsia="Times New Roman" w:hAnsi="Times New Roman" w:cs="Times New Roman"/>
                <w:sz w:val="28"/>
                <w:szCs w:val="28"/>
                <w:lang w:eastAsia="en-US"/>
              </w:rPr>
            </w:pPr>
            <w:r w:rsidRPr="00751FBC">
              <w:rPr>
                <w:rFonts w:ascii="Times New Roman" w:eastAsia="Times New Roman" w:hAnsi="Times New Roman" w:cs="Times New Roman"/>
                <w:sz w:val="28"/>
                <w:szCs w:val="28"/>
                <w:lang w:eastAsia="en-US"/>
              </w:rPr>
              <w:t>жұп</w:t>
            </w:r>
          </w:p>
        </w:tc>
        <w:tc>
          <w:tcPr>
            <w:tcW w:w="2112" w:type="dxa"/>
            <w:tcBorders>
              <w:top w:val="single" w:sz="4" w:space="0" w:color="auto"/>
              <w:left w:val="nil"/>
              <w:bottom w:val="single" w:sz="4" w:space="0" w:color="auto"/>
              <w:right w:val="single" w:sz="4" w:space="0" w:color="auto"/>
            </w:tcBorders>
            <w:shd w:val="clear" w:color="auto" w:fill="FFFFFF"/>
            <w:vAlign w:val="center"/>
          </w:tcPr>
          <w:p w14:paraId="15D27FC1" w14:textId="4E4DFA76" w:rsidR="00751FBC" w:rsidRDefault="00751FBC" w:rsidP="00751FBC">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1200</w:t>
            </w:r>
          </w:p>
        </w:tc>
        <w:tc>
          <w:tcPr>
            <w:tcW w:w="1692" w:type="dxa"/>
            <w:tcBorders>
              <w:top w:val="single" w:sz="4" w:space="0" w:color="auto"/>
              <w:left w:val="nil"/>
              <w:bottom w:val="single" w:sz="4" w:space="0" w:color="auto"/>
              <w:right w:val="single" w:sz="4" w:space="0" w:color="auto"/>
            </w:tcBorders>
            <w:shd w:val="clear" w:color="auto" w:fill="FFFFFF"/>
            <w:vAlign w:val="center"/>
          </w:tcPr>
          <w:p w14:paraId="477BC07E" w14:textId="208E62BA" w:rsidR="00751FBC" w:rsidRDefault="00751FBC" w:rsidP="00751FBC">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250</w:t>
            </w:r>
          </w:p>
        </w:tc>
        <w:tc>
          <w:tcPr>
            <w:tcW w:w="2410" w:type="dxa"/>
            <w:tcBorders>
              <w:top w:val="single" w:sz="4" w:space="0" w:color="auto"/>
              <w:left w:val="nil"/>
              <w:bottom w:val="single" w:sz="4" w:space="0" w:color="auto"/>
              <w:right w:val="single" w:sz="4" w:space="0" w:color="auto"/>
            </w:tcBorders>
            <w:shd w:val="clear" w:color="auto" w:fill="FFFFFF"/>
            <w:noWrap/>
            <w:vAlign w:val="center"/>
          </w:tcPr>
          <w:p w14:paraId="71947025" w14:textId="116E3597" w:rsidR="00751FBC" w:rsidRDefault="00751FBC" w:rsidP="00751FBC">
            <w:pPr>
              <w:spacing w:after="0" w:line="240" w:lineRule="auto"/>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300000</w:t>
            </w:r>
          </w:p>
        </w:tc>
      </w:tr>
      <w:tr w:rsidR="00751FBC" w:rsidRPr="00A90C00" w14:paraId="73706D19" w14:textId="77777777" w:rsidTr="00751FBC">
        <w:trPr>
          <w:trHeight w:val="300"/>
        </w:trPr>
        <w:tc>
          <w:tcPr>
            <w:tcW w:w="7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6DB94A0" w14:textId="3B164ADF" w:rsidR="00751FBC" w:rsidRDefault="00751FBC" w:rsidP="00751FBC">
            <w:pPr>
              <w:spacing w:after="0" w:line="240" w:lineRule="auto"/>
              <w:jc w:val="right"/>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3</w:t>
            </w:r>
          </w:p>
        </w:tc>
        <w:tc>
          <w:tcPr>
            <w:tcW w:w="6683" w:type="dxa"/>
            <w:tcBorders>
              <w:top w:val="single" w:sz="4" w:space="0" w:color="auto"/>
              <w:left w:val="nil"/>
              <w:bottom w:val="single" w:sz="4" w:space="0" w:color="auto"/>
              <w:right w:val="single" w:sz="4" w:space="0" w:color="auto"/>
            </w:tcBorders>
            <w:shd w:val="clear" w:color="auto" w:fill="FFFFFF"/>
            <w:vAlign w:val="center"/>
          </w:tcPr>
          <w:p w14:paraId="7C222DE2" w14:textId="77777777" w:rsidR="00751FBC" w:rsidRPr="008D40FB" w:rsidRDefault="00751FBC" w:rsidP="00751FBC">
            <w:pPr>
              <w:rPr>
                <w:rFonts w:ascii="Times New Roman" w:hAnsi="Times New Roman" w:cs="Times New Roman"/>
                <w:sz w:val="28"/>
                <w:szCs w:val="28"/>
              </w:rPr>
            </w:pPr>
            <w:r w:rsidRPr="008D40FB">
              <w:rPr>
                <w:rFonts w:ascii="Times New Roman" w:hAnsi="Times New Roman" w:cs="Times New Roman"/>
                <w:sz w:val="28"/>
                <w:szCs w:val="28"/>
              </w:rPr>
              <w:t xml:space="preserve">Латекс, қарау, зарарсыздандырылмаған, ерекше берік, әдеттегіден 50% қалың, тек саусақтарда текстураланған, ішкі полеуретан жабыны, селиконмен өңделген, ұзындығы 300 мм-ден кем емес, қалыңдығы 0,38 мм-ден кем емес, түсі көк, агрессивті орта жағдайында жоғары тәуекелді ұзақ манипуляциялау үшін, зақымдануға беріктігі </w:t>
            </w:r>
            <w:r w:rsidRPr="008D40FB">
              <w:rPr>
                <w:rFonts w:ascii="Times New Roman" w:hAnsi="Times New Roman" w:cs="Times New Roman"/>
                <w:sz w:val="28"/>
                <w:szCs w:val="28"/>
              </w:rPr>
              <w:lastRenderedPageBreak/>
              <w:t>жоғарылаған, EN455 стандартына сәйкес келеді, өлшемі 8-9 (L)</w:t>
            </w:r>
          </w:p>
          <w:p w14:paraId="50E18DEC" w14:textId="77777777" w:rsidR="00751FBC" w:rsidRPr="00E61CBD" w:rsidRDefault="00751FBC" w:rsidP="00751FBC">
            <w:pPr>
              <w:spacing w:after="0" w:line="240" w:lineRule="auto"/>
              <w:rPr>
                <w:rFonts w:ascii="Times New Roman" w:hAnsi="Times New Roman" w:cs="Times New Roman"/>
                <w:sz w:val="28"/>
                <w:szCs w:val="28"/>
              </w:rPr>
            </w:pPr>
          </w:p>
        </w:tc>
        <w:tc>
          <w:tcPr>
            <w:tcW w:w="1543" w:type="dxa"/>
            <w:tcBorders>
              <w:top w:val="single" w:sz="4" w:space="0" w:color="auto"/>
              <w:left w:val="nil"/>
              <w:bottom w:val="single" w:sz="4" w:space="0" w:color="auto"/>
              <w:right w:val="single" w:sz="4" w:space="0" w:color="auto"/>
            </w:tcBorders>
            <w:shd w:val="clear" w:color="auto" w:fill="FFFFFF"/>
            <w:vAlign w:val="center"/>
          </w:tcPr>
          <w:p w14:paraId="780E81BB" w14:textId="318F6636" w:rsidR="00751FBC" w:rsidRPr="00751FBC" w:rsidRDefault="00751FBC" w:rsidP="00751FBC">
            <w:pPr>
              <w:spacing w:after="0" w:line="240" w:lineRule="auto"/>
              <w:jc w:val="center"/>
              <w:rPr>
                <w:rFonts w:ascii="Times New Roman" w:eastAsia="Times New Roman" w:hAnsi="Times New Roman" w:cs="Times New Roman"/>
                <w:sz w:val="28"/>
                <w:szCs w:val="28"/>
                <w:lang w:eastAsia="en-US"/>
              </w:rPr>
            </w:pPr>
            <w:r w:rsidRPr="00751FBC">
              <w:rPr>
                <w:rFonts w:ascii="Times New Roman" w:eastAsia="Times New Roman" w:hAnsi="Times New Roman" w:cs="Times New Roman"/>
                <w:sz w:val="28"/>
                <w:szCs w:val="28"/>
                <w:lang w:eastAsia="en-US"/>
              </w:rPr>
              <w:lastRenderedPageBreak/>
              <w:t>жұп</w:t>
            </w:r>
          </w:p>
        </w:tc>
        <w:tc>
          <w:tcPr>
            <w:tcW w:w="2112" w:type="dxa"/>
            <w:tcBorders>
              <w:top w:val="single" w:sz="4" w:space="0" w:color="auto"/>
              <w:left w:val="nil"/>
              <w:bottom w:val="single" w:sz="4" w:space="0" w:color="auto"/>
              <w:right w:val="single" w:sz="4" w:space="0" w:color="auto"/>
            </w:tcBorders>
            <w:shd w:val="clear" w:color="auto" w:fill="FFFFFF"/>
            <w:vAlign w:val="center"/>
          </w:tcPr>
          <w:p w14:paraId="5F93CB75" w14:textId="1C69A375" w:rsidR="00751FBC" w:rsidRDefault="00751FBC" w:rsidP="00751FBC">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1000</w:t>
            </w:r>
          </w:p>
        </w:tc>
        <w:tc>
          <w:tcPr>
            <w:tcW w:w="1692" w:type="dxa"/>
            <w:tcBorders>
              <w:top w:val="single" w:sz="4" w:space="0" w:color="auto"/>
              <w:left w:val="nil"/>
              <w:bottom w:val="single" w:sz="4" w:space="0" w:color="auto"/>
              <w:right w:val="single" w:sz="4" w:space="0" w:color="auto"/>
            </w:tcBorders>
            <w:shd w:val="clear" w:color="auto" w:fill="FFFFFF"/>
            <w:vAlign w:val="center"/>
          </w:tcPr>
          <w:p w14:paraId="43F13054" w14:textId="1BB0863D" w:rsidR="00751FBC" w:rsidRDefault="00751FBC" w:rsidP="00751FBC">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561</w:t>
            </w:r>
          </w:p>
        </w:tc>
        <w:tc>
          <w:tcPr>
            <w:tcW w:w="2410" w:type="dxa"/>
            <w:tcBorders>
              <w:top w:val="single" w:sz="4" w:space="0" w:color="auto"/>
              <w:left w:val="nil"/>
              <w:bottom w:val="single" w:sz="4" w:space="0" w:color="auto"/>
              <w:right w:val="single" w:sz="4" w:space="0" w:color="auto"/>
            </w:tcBorders>
            <w:shd w:val="clear" w:color="auto" w:fill="FFFFFF"/>
            <w:noWrap/>
            <w:vAlign w:val="center"/>
          </w:tcPr>
          <w:p w14:paraId="16D7E4C7" w14:textId="5E1A979E" w:rsidR="00751FBC" w:rsidRDefault="00751FBC" w:rsidP="00751FBC">
            <w:pPr>
              <w:spacing w:after="0" w:line="240" w:lineRule="auto"/>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561000</w:t>
            </w:r>
          </w:p>
        </w:tc>
      </w:tr>
      <w:tr w:rsidR="00751FBC" w:rsidRPr="00A90C00" w14:paraId="3ED421D7" w14:textId="77777777" w:rsidTr="00751FBC">
        <w:trPr>
          <w:trHeight w:val="300"/>
        </w:trPr>
        <w:tc>
          <w:tcPr>
            <w:tcW w:w="7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C8C8E53" w14:textId="6B231563" w:rsidR="00751FBC" w:rsidRDefault="00751FBC" w:rsidP="00751FBC">
            <w:pPr>
              <w:spacing w:after="0" w:line="240" w:lineRule="auto"/>
              <w:jc w:val="right"/>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4</w:t>
            </w:r>
          </w:p>
        </w:tc>
        <w:tc>
          <w:tcPr>
            <w:tcW w:w="6683" w:type="dxa"/>
            <w:tcBorders>
              <w:top w:val="single" w:sz="4" w:space="0" w:color="auto"/>
              <w:left w:val="nil"/>
              <w:bottom w:val="single" w:sz="4" w:space="0" w:color="auto"/>
              <w:right w:val="single" w:sz="4" w:space="0" w:color="auto"/>
            </w:tcBorders>
            <w:shd w:val="clear" w:color="auto" w:fill="FFFFFF"/>
            <w:vAlign w:val="center"/>
          </w:tcPr>
          <w:p w14:paraId="073CC76B" w14:textId="1376300C" w:rsidR="00751FBC" w:rsidRPr="008D40FB" w:rsidRDefault="00751FBC" w:rsidP="00751FBC">
            <w:pPr>
              <w:rPr>
                <w:rFonts w:ascii="Times New Roman" w:hAnsi="Times New Roman" w:cs="Times New Roman"/>
                <w:sz w:val="28"/>
                <w:szCs w:val="28"/>
              </w:rPr>
            </w:pPr>
            <w:r w:rsidRPr="00D5500B">
              <w:rPr>
                <w:rFonts w:ascii="Times New Roman" w:hAnsi="Times New Roman" w:cs="Times New Roman"/>
                <w:sz w:val="28"/>
                <w:szCs w:val="28"/>
              </w:rPr>
              <w:t>Латекс, қарау, зарарсыздандырылмаған, ерекше берік, әдеттегіден 50% қалың, тек саусақтарда текстураланған, ішкі полеуретан жабыны, селиконмен өңделген, ұзындығы 300 мм-ден кем емес, қалыңдығы 0,38 мм-ден кем емес, түсі көк, агрессивті орта жағдайында жоғары тәуекелді ұзақ манипуляциялау үшін, зақымдануға беріктігі жоғарылаған, EN455 стандартына сәйкес келеді, мөлшері 7-8 (М)</w:t>
            </w:r>
          </w:p>
        </w:tc>
        <w:tc>
          <w:tcPr>
            <w:tcW w:w="1543" w:type="dxa"/>
            <w:tcBorders>
              <w:top w:val="single" w:sz="4" w:space="0" w:color="auto"/>
              <w:left w:val="nil"/>
              <w:bottom w:val="single" w:sz="4" w:space="0" w:color="auto"/>
              <w:right w:val="single" w:sz="4" w:space="0" w:color="auto"/>
            </w:tcBorders>
            <w:shd w:val="clear" w:color="auto" w:fill="FFFFFF"/>
            <w:vAlign w:val="center"/>
          </w:tcPr>
          <w:p w14:paraId="41BB0F5D" w14:textId="2B631700" w:rsidR="00751FBC" w:rsidRPr="00751FBC" w:rsidRDefault="00751FBC" w:rsidP="00751FBC">
            <w:pPr>
              <w:spacing w:after="0" w:line="240" w:lineRule="auto"/>
              <w:jc w:val="center"/>
              <w:rPr>
                <w:rFonts w:ascii="Times New Roman" w:eastAsia="Times New Roman" w:hAnsi="Times New Roman" w:cs="Times New Roman"/>
                <w:sz w:val="28"/>
                <w:szCs w:val="28"/>
                <w:lang w:eastAsia="en-US"/>
              </w:rPr>
            </w:pPr>
            <w:r w:rsidRPr="00751FBC">
              <w:rPr>
                <w:rFonts w:ascii="Times New Roman" w:eastAsia="Times New Roman" w:hAnsi="Times New Roman" w:cs="Times New Roman"/>
                <w:sz w:val="28"/>
                <w:szCs w:val="28"/>
                <w:lang w:eastAsia="en-US"/>
              </w:rPr>
              <w:t>жұп</w:t>
            </w:r>
          </w:p>
        </w:tc>
        <w:tc>
          <w:tcPr>
            <w:tcW w:w="2112" w:type="dxa"/>
            <w:tcBorders>
              <w:top w:val="single" w:sz="4" w:space="0" w:color="auto"/>
              <w:left w:val="nil"/>
              <w:bottom w:val="single" w:sz="4" w:space="0" w:color="auto"/>
              <w:right w:val="single" w:sz="4" w:space="0" w:color="auto"/>
            </w:tcBorders>
            <w:shd w:val="clear" w:color="auto" w:fill="FFFFFF"/>
            <w:vAlign w:val="center"/>
          </w:tcPr>
          <w:p w14:paraId="4049452B" w14:textId="6248A71E" w:rsidR="00751FBC" w:rsidRDefault="00751FBC" w:rsidP="00751FBC">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1500</w:t>
            </w:r>
          </w:p>
        </w:tc>
        <w:tc>
          <w:tcPr>
            <w:tcW w:w="1692" w:type="dxa"/>
            <w:tcBorders>
              <w:top w:val="single" w:sz="4" w:space="0" w:color="auto"/>
              <w:left w:val="nil"/>
              <w:bottom w:val="single" w:sz="4" w:space="0" w:color="auto"/>
              <w:right w:val="single" w:sz="4" w:space="0" w:color="auto"/>
            </w:tcBorders>
            <w:shd w:val="clear" w:color="auto" w:fill="FFFFFF"/>
            <w:vAlign w:val="center"/>
          </w:tcPr>
          <w:p w14:paraId="55EF490D" w14:textId="18401C9E" w:rsidR="00751FBC" w:rsidRDefault="00751FBC" w:rsidP="00751FBC">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561</w:t>
            </w:r>
          </w:p>
        </w:tc>
        <w:tc>
          <w:tcPr>
            <w:tcW w:w="2410" w:type="dxa"/>
            <w:tcBorders>
              <w:top w:val="single" w:sz="4" w:space="0" w:color="auto"/>
              <w:left w:val="nil"/>
              <w:bottom w:val="single" w:sz="4" w:space="0" w:color="auto"/>
              <w:right w:val="single" w:sz="4" w:space="0" w:color="auto"/>
            </w:tcBorders>
            <w:shd w:val="clear" w:color="auto" w:fill="FFFFFF"/>
            <w:noWrap/>
            <w:vAlign w:val="center"/>
          </w:tcPr>
          <w:p w14:paraId="57D26E09" w14:textId="6E969065" w:rsidR="00751FBC" w:rsidRDefault="00751FBC" w:rsidP="00751FBC">
            <w:pPr>
              <w:spacing w:after="0" w:line="240" w:lineRule="auto"/>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841500</w:t>
            </w:r>
          </w:p>
        </w:tc>
      </w:tr>
      <w:tr w:rsidR="00751FBC" w:rsidRPr="00A90C00" w14:paraId="411D0260" w14:textId="77777777" w:rsidTr="00751FBC">
        <w:trPr>
          <w:trHeight w:val="300"/>
        </w:trPr>
        <w:tc>
          <w:tcPr>
            <w:tcW w:w="7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209DE13" w14:textId="10F0FC90" w:rsidR="00751FBC" w:rsidRDefault="00751FBC" w:rsidP="00751FBC">
            <w:pPr>
              <w:spacing w:after="0" w:line="240" w:lineRule="auto"/>
              <w:jc w:val="right"/>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5</w:t>
            </w:r>
          </w:p>
        </w:tc>
        <w:tc>
          <w:tcPr>
            <w:tcW w:w="6683" w:type="dxa"/>
            <w:tcBorders>
              <w:top w:val="single" w:sz="4" w:space="0" w:color="auto"/>
              <w:left w:val="nil"/>
              <w:bottom w:val="single" w:sz="4" w:space="0" w:color="auto"/>
              <w:right w:val="single" w:sz="4" w:space="0" w:color="auto"/>
            </w:tcBorders>
            <w:shd w:val="clear" w:color="auto" w:fill="FFFFFF"/>
            <w:vAlign w:val="center"/>
          </w:tcPr>
          <w:p w14:paraId="0F994DF4" w14:textId="131F4C2E" w:rsidR="00751FBC" w:rsidRPr="00D5500B" w:rsidRDefault="00751FBC" w:rsidP="00751FBC">
            <w:pPr>
              <w:spacing w:after="0" w:line="240" w:lineRule="auto"/>
              <w:rPr>
                <w:rFonts w:ascii="Times New Roman" w:hAnsi="Times New Roman" w:cs="Times New Roman"/>
                <w:sz w:val="28"/>
                <w:szCs w:val="28"/>
              </w:rPr>
            </w:pPr>
            <w:r w:rsidRPr="00DE594C">
              <w:rPr>
                <w:rFonts w:ascii="Times New Roman" w:hAnsi="Times New Roman" w:cs="Times New Roman"/>
                <w:sz w:val="28"/>
                <w:szCs w:val="28"/>
              </w:rPr>
              <w:t xml:space="preserve">Маска респиратор </w:t>
            </w:r>
            <w:r w:rsidRPr="000F653D">
              <w:rPr>
                <w:rFonts w:ascii="Times New Roman" w:hAnsi="Times New Roman" w:cs="Times New Roman"/>
                <w:sz w:val="28"/>
                <w:szCs w:val="28"/>
              </w:rPr>
              <w:t xml:space="preserve">сұйықтыққа қарсы, төрт қабатты тоқыма емес мата, "көбелек" пішіні, икемді мұрын ұстағышы бар серпімді белдеулерде. Респиратор маскасы тыныс алу органдарын кәсіби қауіп факторларынан қорғауды қамтамасыз ететін жеке қорғаныс құралы болып табылады. Микробтық, биологиялық және химиялық ластаушы заттардың ингаляциялық әсерінен қорғауды қамтамасыз етуге арналған өнім-бұл көп қабатты, әмбебап өлшемдегі сүзгі маскасы, серпімді бекітпелері бар. Түсі ақ. Өлшемі: биіктігі: 13см±1см. тереңдігі: 12см±1см. резеңке таспа: 17см±1см.құрамы: тоқыма емес матаның үш қабаты, төртінші қабаты полиэфирден жасалған Бактерияға қарсы сүзгі. Тығыздығы кемінде 10 г / м.мұрын бөлігі (наносник): икемді полипропилен. Резеңке таспа: жоғары серпімді полиуретан. Сынақ заты бойынша өткізгіштік коэффициенті (Тұрақты ауа ағынының шығыны 95дм3/мин болғанда), % артық емес:-натрий хлориді </w:t>
            </w:r>
            <w:r w:rsidRPr="000F653D">
              <w:rPr>
                <w:rFonts w:ascii="Times New Roman" w:hAnsi="Times New Roman" w:cs="Times New Roman"/>
                <w:sz w:val="28"/>
                <w:szCs w:val="28"/>
              </w:rPr>
              <w:lastRenderedPageBreak/>
              <w:t>- 12,6, FFP2. Ауа ағынына бастапқы қарсылық, Па, артық емес: ингаляцияда</w:t>
            </w:r>
            <w:r w:rsidRPr="000F653D">
              <w:rPr>
                <w:rFonts w:ascii="Times New Roman" w:hAnsi="Times New Roman" w:cs="Times New Roman"/>
                <w:sz w:val="28"/>
                <w:szCs w:val="28"/>
                <w:lang w:val="kk-KZ"/>
              </w:rPr>
              <w:t xml:space="preserve">. </w:t>
            </w:r>
          </w:p>
        </w:tc>
        <w:tc>
          <w:tcPr>
            <w:tcW w:w="1543" w:type="dxa"/>
            <w:tcBorders>
              <w:top w:val="single" w:sz="4" w:space="0" w:color="auto"/>
              <w:left w:val="nil"/>
              <w:bottom w:val="single" w:sz="4" w:space="0" w:color="auto"/>
              <w:right w:val="single" w:sz="4" w:space="0" w:color="auto"/>
            </w:tcBorders>
            <w:shd w:val="clear" w:color="auto" w:fill="FFFFFF"/>
            <w:vAlign w:val="center"/>
          </w:tcPr>
          <w:p w14:paraId="07505552" w14:textId="2164814D" w:rsidR="00751FBC" w:rsidRPr="00751FBC" w:rsidRDefault="00751FBC" w:rsidP="00751FBC">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дана</w:t>
            </w:r>
          </w:p>
        </w:tc>
        <w:tc>
          <w:tcPr>
            <w:tcW w:w="2112" w:type="dxa"/>
            <w:tcBorders>
              <w:top w:val="single" w:sz="4" w:space="0" w:color="auto"/>
              <w:left w:val="nil"/>
              <w:bottom w:val="single" w:sz="4" w:space="0" w:color="auto"/>
              <w:right w:val="single" w:sz="4" w:space="0" w:color="auto"/>
            </w:tcBorders>
            <w:shd w:val="clear" w:color="auto" w:fill="FFFFFF"/>
            <w:vAlign w:val="center"/>
          </w:tcPr>
          <w:p w14:paraId="2FE5EFCD" w14:textId="2F71BA5B" w:rsidR="00751FBC" w:rsidRDefault="00751FBC" w:rsidP="00751FBC">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600</w:t>
            </w:r>
          </w:p>
        </w:tc>
        <w:tc>
          <w:tcPr>
            <w:tcW w:w="1692" w:type="dxa"/>
            <w:tcBorders>
              <w:top w:val="single" w:sz="4" w:space="0" w:color="auto"/>
              <w:left w:val="nil"/>
              <w:bottom w:val="single" w:sz="4" w:space="0" w:color="auto"/>
              <w:right w:val="single" w:sz="4" w:space="0" w:color="auto"/>
            </w:tcBorders>
            <w:shd w:val="clear" w:color="auto" w:fill="FFFFFF"/>
            <w:vAlign w:val="center"/>
          </w:tcPr>
          <w:p w14:paraId="232D4A1D" w14:textId="3906F400" w:rsidR="00751FBC" w:rsidRDefault="00751FBC" w:rsidP="00751FBC">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900</w:t>
            </w:r>
          </w:p>
        </w:tc>
        <w:tc>
          <w:tcPr>
            <w:tcW w:w="2410" w:type="dxa"/>
            <w:tcBorders>
              <w:top w:val="single" w:sz="4" w:space="0" w:color="auto"/>
              <w:left w:val="nil"/>
              <w:bottom w:val="single" w:sz="4" w:space="0" w:color="auto"/>
              <w:right w:val="single" w:sz="4" w:space="0" w:color="auto"/>
            </w:tcBorders>
            <w:shd w:val="clear" w:color="auto" w:fill="FFFFFF"/>
            <w:noWrap/>
            <w:vAlign w:val="center"/>
          </w:tcPr>
          <w:p w14:paraId="1B810EAF" w14:textId="5ACB6DA7" w:rsidR="00751FBC" w:rsidRDefault="00751FBC" w:rsidP="00751FBC">
            <w:pPr>
              <w:spacing w:after="0" w:line="240" w:lineRule="auto"/>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540000</w:t>
            </w:r>
          </w:p>
        </w:tc>
      </w:tr>
      <w:tr w:rsidR="00751FBC" w:rsidRPr="00A90C00" w14:paraId="0B204043" w14:textId="77777777" w:rsidTr="00751FBC">
        <w:trPr>
          <w:trHeight w:val="300"/>
        </w:trPr>
        <w:tc>
          <w:tcPr>
            <w:tcW w:w="7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DBCF1A8" w14:textId="6F4E0634" w:rsidR="00751FBC" w:rsidRDefault="00751FBC" w:rsidP="00751FBC">
            <w:pPr>
              <w:spacing w:after="0" w:line="240" w:lineRule="auto"/>
              <w:jc w:val="right"/>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6</w:t>
            </w:r>
          </w:p>
        </w:tc>
        <w:tc>
          <w:tcPr>
            <w:tcW w:w="6683" w:type="dxa"/>
            <w:tcBorders>
              <w:top w:val="single" w:sz="4" w:space="0" w:color="auto"/>
              <w:left w:val="nil"/>
              <w:bottom w:val="single" w:sz="4" w:space="0" w:color="auto"/>
              <w:right w:val="single" w:sz="4" w:space="0" w:color="auto"/>
            </w:tcBorders>
            <w:shd w:val="clear" w:color="auto" w:fill="FFFFFF"/>
            <w:vAlign w:val="center"/>
          </w:tcPr>
          <w:p w14:paraId="748F6C4E" w14:textId="7D078044" w:rsidR="00751FBC" w:rsidRPr="00751FBC" w:rsidRDefault="00751FBC" w:rsidP="00751FBC">
            <w:pPr>
              <w:spacing w:after="0" w:line="240" w:lineRule="auto"/>
              <w:rPr>
                <w:rFonts w:ascii="Times New Roman" w:hAnsi="Times New Roman" w:cs="Times New Roman"/>
                <w:sz w:val="28"/>
                <w:szCs w:val="28"/>
                <w:lang w:val="kk-KZ"/>
              </w:rPr>
            </w:pPr>
            <w:r w:rsidRPr="00DE594C">
              <w:rPr>
                <w:rFonts w:ascii="Times New Roman" w:hAnsi="Times New Roman" w:cs="Times New Roman"/>
                <w:sz w:val="28"/>
                <w:szCs w:val="28"/>
              </w:rPr>
              <w:t>Маска респиратор сұйықтыққа қарсы, төрт қабатты тоқыма емес, "көбелек" пішіні, серпімді, икемді мұрын фиксаторы бар. Маска-респиратор болып табылады ЖҚҚ тыныс алу органдарын кәсіби қауіп факторларынан қорғауды қамтамасыз етеді. Өнім микробтық, биологиялық және химиялық ластаушы заттардың ингаляциялық әсерінен қорғауды қамтамасыз етуге арналған және серпімді бекіту серпімділігі бар әмбебап өлшемді көп қабатты сүзгі маскасы болып табылады. Түсі ақ. Өлшемі: биіктігі: 13см±1см. тереңдігі: 12см±1см. резеңке таспа: 17см±1см. дем шығару клапаны: диаметрі 4,1 см. Мұрын бөлігі: ұзындығы 9 см. Құрамы: тоқыма емес матадан жасалған үш қабат. Бактерияға қарсы полиэфир сүзгісі бар төртінші қабат. Тығыздығы кемінде 20гр / М. мұрын бөлігі (наносник): икемді полипропилен. Резеңке таспа: жоғары серпімді полиуретан. Сынақ заты бойынша өткізгіштік коэффициенті (Тұрақты ауа ағынының шығыны 95дм3/мин болғанда), % артық емес: - натрий хлориді - 0,2, FFP3. Ауа ағынының бастапқы кедергісі, Па артық емес: - ингаляцияда-58, дем шығаруда - 237</w:t>
            </w:r>
            <w:r w:rsidRPr="00DE594C">
              <w:rPr>
                <w:rFonts w:ascii="Times New Roman" w:hAnsi="Times New Roman" w:cs="Times New Roman"/>
                <w:sz w:val="28"/>
                <w:szCs w:val="28"/>
                <w:lang w:val="kk-KZ"/>
              </w:rPr>
              <w:t xml:space="preserve"> </w:t>
            </w:r>
          </w:p>
        </w:tc>
        <w:tc>
          <w:tcPr>
            <w:tcW w:w="1543" w:type="dxa"/>
            <w:tcBorders>
              <w:top w:val="single" w:sz="4" w:space="0" w:color="auto"/>
              <w:left w:val="nil"/>
              <w:bottom w:val="single" w:sz="4" w:space="0" w:color="auto"/>
              <w:right w:val="single" w:sz="4" w:space="0" w:color="auto"/>
            </w:tcBorders>
            <w:shd w:val="clear" w:color="auto" w:fill="FFFFFF"/>
            <w:vAlign w:val="center"/>
          </w:tcPr>
          <w:p w14:paraId="3D3AE7F8" w14:textId="314F3612" w:rsidR="00751FBC" w:rsidRDefault="00751FBC" w:rsidP="00751FBC">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дана</w:t>
            </w:r>
          </w:p>
        </w:tc>
        <w:tc>
          <w:tcPr>
            <w:tcW w:w="2112" w:type="dxa"/>
            <w:tcBorders>
              <w:top w:val="single" w:sz="4" w:space="0" w:color="auto"/>
              <w:left w:val="nil"/>
              <w:bottom w:val="single" w:sz="4" w:space="0" w:color="auto"/>
              <w:right w:val="single" w:sz="4" w:space="0" w:color="auto"/>
            </w:tcBorders>
            <w:shd w:val="clear" w:color="auto" w:fill="FFFFFF"/>
            <w:vAlign w:val="center"/>
          </w:tcPr>
          <w:p w14:paraId="17E1E3D9" w14:textId="4BB7FEDF" w:rsidR="00751FBC" w:rsidRDefault="00751FBC" w:rsidP="00751FBC">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500</w:t>
            </w:r>
          </w:p>
        </w:tc>
        <w:tc>
          <w:tcPr>
            <w:tcW w:w="1692" w:type="dxa"/>
            <w:tcBorders>
              <w:top w:val="single" w:sz="4" w:space="0" w:color="auto"/>
              <w:left w:val="nil"/>
              <w:bottom w:val="single" w:sz="4" w:space="0" w:color="auto"/>
              <w:right w:val="single" w:sz="4" w:space="0" w:color="auto"/>
            </w:tcBorders>
            <w:shd w:val="clear" w:color="auto" w:fill="FFFFFF"/>
            <w:vAlign w:val="center"/>
          </w:tcPr>
          <w:p w14:paraId="4FEEABA3" w14:textId="6CB98C92" w:rsidR="00751FBC" w:rsidRDefault="00751FBC" w:rsidP="00751FBC">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1331</w:t>
            </w:r>
          </w:p>
        </w:tc>
        <w:tc>
          <w:tcPr>
            <w:tcW w:w="2410" w:type="dxa"/>
            <w:tcBorders>
              <w:top w:val="single" w:sz="4" w:space="0" w:color="auto"/>
              <w:left w:val="nil"/>
              <w:bottom w:val="single" w:sz="4" w:space="0" w:color="auto"/>
              <w:right w:val="single" w:sz="4" w:space="0" w:color="auto"/>
            </w:tcBorders>
            <w:shd w:val="clear" w:color="auto" w:fill="FFFFFF"/>
            <w:noWrap/>
            <w:vAlign w:val="center"/>
          </w:tcPr>
          <w:p w14:paraId="123B61B6" w14:textId="2552BBE5" w:rsidR="00751FBC" w:rsidRDefault="00751FBC" w:rsidP="00751FBC">
            <w:pPr>
              <w:spacing w:after="0" w:line="240" w:lineRule="auto"/>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665500</w:t>
            </w:r>
          </w:p>
        </w:tc>
      </w:tr>
    </w:tbl>
    <w:p w14:paraId="6EE7A7F3" w14:textId="77777777" w:rsidR="00740AF2" w:rsidRPr="00A90C00" w:rsidRDefault="00740AF2" w:rsidP="00740AF2">
      <w:pPr>
        <w:spacing w:after="0" w:line="240" w:lineRule="auto"/>
        <w:ind w:firstLine="400"/>
        <w:jc w:val="both"/>
        <w:rPr>
          <w:rFonts w:ascii="Times New Roman" w:hAnsi="Times New Roman" w:cs="Times New Roman"/>
          <w:sz w:val="28"/>
          <w:szCs w:val="28"/>
          <w:lang w:val="kk-KZ"/>
        </w:rPr>
      </w:pPr>
      <w:r w:rsidRPr="00A90C00">
        <w:rPr>
          <w:rFonts w:ascii="Times New Roman" w:hAnsi="Times New Roman" w:cs="Times New Roman"/>
          <w:sz w:val="28"/>
          <w:szCs w:val="28"/>
          <w:lang w:val="kk-KZ"/>
        </w:rPr>
        <w:t>Жеткізудің талап етілетін мерзімі: тауарларды жеткізуді Тапсырыс берушінің өтінімі бойынша Тапсырыс берушіден өтінімді алған сәттен бастап 15 күнтізбелік күннен кешіктірмей жүргізу. Өтінім өнім берушіге электрондық пошта, факс немесе пошта арқылы жіберілуі мүмкін (Тапсырыс берушінің таңдауы бойынша</w:t>
      </w:r>
      <w:r w:rsidRPr="00A90C00">
        <w:rPr>
          <w:rFonts w:ascii="Times New Roman" w:hAnsi="Times New Roman" w:cs="Times New Roman"/>
          <w:color w:val="000000"/>
          <w:sz w:val="28"/>
          <w:szCs w:val="28"/>
          <w:lang w:val="kk-KZ"/>
        </w:rPr>
        <w:t>)</w:t>
      </w:r>
      <w:r w:rsidRPr="00A90C00">
        <w:rPr>
          <w:rFonts w:ascii="Times New Roman" w:hAnsi="Times New Roman" w:cs="Times New Roman"/>
          <w:sz w:val="28"/>
          <w:szCs w:val="28"/>
          <w:lang w:val="kk-KZ"/>
        </w:rPr>
        <w:t xml:space="preserve">. </w:t>
      </w:r>
    </w:p>
    <w:p w14:paraId="482306B8" w14:textId="77777777" w:rsidR="00740AF2" w:rsidRPr="00A90C00" w:rsidRDefault="00740AF2" w:rsidP="00740AF2">
      <w:pPr>
        <w:spacing w:after="0" w:line="240" w:lineRule="auto"/>
        <w:ind w:firstLine="400"/>
        <w:jc w:val="both"/>
        <w:rPr>
          <w:rFonts w:ascii="Times New Roman" w:hAnsi="Times New Roman" w:cs="Times New Roman"/>
          <w:sz w:val="28"/>
          <w:szCs w:val="28"/>
          <w:lang w:val="kk-KZ"/>
        </w:rPr>
      </w:pPr>
      <w:r w:rsidRPr="00A90C00">
        <w:rPr>
          <w:rFonts w:ascii="Times New Roman" w:hAnsi="Times New Roman" w:cs="Times New Roman"/>
          <w:sz w:val="28"/>
          <w:szCs w:val="28"/>
          <w:lang w:val="kk-KZ"/>
        </w:rPr>
        <w:t>Жеткізу орны: Өскемен қаласы, Абай даңғылы, 18/5</w:t>
      </w:r>
      <w:r w:rsidRPr="00A90C00">
        <w:rPr>
          <w:rFonts w:ascii="Times New Roman" w:hAnsi="Times New Roman" w:cs="Times New Roman"/>
          <w:color w:val="000000"/>
          <w:sz w:val="28"/>
          <w:szCs w:val="28"/>
          <w:shd w:val="clear" w:color="auto" w:fill="FFFFFF"/>
          <w:lang w:val="kk-KZ"/>
        </w:rPr>
        <w:t>.</w:t>
      </w:r>
    </w:p>
    <w:p w14:paraId="02C59AFD" w14:textId="1200F7EF" w:rsidR="00740AF2" w:rsidRDefault="00740AF2" w:rsidP="00740AF2">
      <w:pPr>
        <w:spacing w:after="0" w:line="240" w:lineRule="auto"/>
        <w:ind w:firstLine="400"/>
        <w:jc w:val="both"/>
        <w:rPr>
          <w:rFonts w:ascii="Times New Roman" w:hAnsi="Times New Roman" w:cs="Times New Roman"/>
          <w:sz w:val="28"/>
          <w:szCs w:val="28"/>
          <w:lang w:val="kk-KZ"/>
        </w:rPr>
      </w:pPr>
      <w:r w:rsidRPr="00955381">
        <w:rPr>
          <w:rFonts w:ascii="Times New Roman" w:hAnsi="Times New Roman" w:cs="Times New Roman"/>
          <w:sz w:val="28"/>
          <w:szCs w:val="28"/>
          <w:lang w:val="kk-KZ"/>
        </w:rPr>
        <w:t>Баға ұсыныстарын ұсынудың басталуы 2023 жылғы "</w:t>
      </w:r>
      <w:r w:rsidR="00A505C1">
        <w:rPr>
          <w:rFonts w:ascii="Times New Roman" w:hAnsi="Times New Roman" w:cs="Times New Roman"/>
          <w:sz w:val="28"/>
          <w:szCs w:val="28"/>
          <w:lang w:val="kk-KZ"/>
        </w:rPr>
        <w:t>13</w:t>
      </w:r>
      <w:r w:rsidRPr="00955381">
        <w:rPr>
          <w:rFonts w:ascii="Times New Roman" w:hAnsi="Times New Roman" w:cs="Times New Roman"/>
          <w:sz w:val="28"/>
          <w:szCs w:val="28"/>
          <w:lang w:val="kk-KZ"/>
        </w:rPr>
        <w:t xml:space="preserve">" сәуір, сағат </w:t>
      </w:r>
      <w:r w:rsidR="00A505C1">
        <w:rPr>
          <w:rFonts w:ascii="Times New Roman" w:hAnsi="Times New Roman" w:cs="Times New Roman"/>
          <w:sz w:val="28"/>
          <w:szCs w:val="28"/>
          <w:lang w:val="kk-KZ"/>
        </w:rPr>
        <w:t>9</w:t>
      </w:r>
      <w:r w:rsidRPr="00955381">
        <w:rPr>
          <w:rFonts w:ascii="Times New Roman" w:hAnsi="Times New Roman" w:cs="Times New Roman"/>
          <w:sz w:val="28"/>
          <w:szCs w:val="28"/>
          <w:lang w:val="kk-KZ"/>
        </w:rPr>
        <w:t>.00-ден бастап.</w:t>
      </w:r>
    </w:p>
    <w:p w14:paraId="71D77CBA" w14:textId="6C0D13B4" w:rsidR="00740AF2" w:rsidRPr="00955381" w:rsidRDefault="00740AF2" w:rsidP="00740AF2">
      <w:pPr>
        <w:spacing w:after="0" w:line="240" w:lineRule="auto"/>
        <w:ind w:firstLine="400"/>
        <w:jc w:val="both"/>
        <w:rPr>
          <w:rFonts w:ascii="Times New Roman" w:hAnsi="Times New Roman" w:cs="Times New Roman"/>
          <w:color w:val="000000"/>
          <w:sz w:val="28"/>
          <w:szCs w:val="28"/>
          <w:lang w:val="kk-KZ"/>
        </w:rPr>
      </w:pPr>
      <w:r w:rsidRPr="00955381">
        <w:rPr>
          <w:rFonts w:ascii="Times New Roman" w:hAnsi="Times New Roman" w:cs="Times New Roman"/>
          <w:sz w:val="28"/>
          <w:szCs w:val="28"/>
          <w:lang w:val="kk-KZ"/>
        </w:rPr>
        <w:t>Баға ұсыныстарын ұсынудың соңғы мерзімі 2023 жылғы "</w:t>
      </w:r>
      <w:r w:rsidR="00A505C1">
        <w:rPr>
          <w:rFonts w:ascii="Times New Roman" w:hAnsi="Times New Roman" w:cs="Times New Roman"/>
          <w:sz w:val="28"/>
          <w:szCs w:val="28"/>
          <w:lang w:val="kk-KZ"/>
        </w:rPr>
        <w:t>20</w:t>
      </w:r>
      <w:r w:rsidRPr="00955381">
        <w:rPr>
          <w:rFonts w:ascii="Times New Roman" w:hAnsi="Times New Roman" w:cs="Times New Roman"/>
          <w:sz w:val="28"/>
          <w:szCs w:val="28"/>
          <w:lang w:val="kk-KZ"/>
        </w:rPr>
        <w:t>" сәуір 1</w:t>
      </w:r>
      <w:r w:rsidR="00A505C1">
        <w:rPr>
          <w:rFonts w:ascii="Times New Roman" w:hAnsi="Times New Roman" w:cs="Times New Roman"/>
          <w:sz w:val="28"/>
          <w:szCs w:val="28"/>
          <w:lang w:val="kk-KZ"/>
        </w:rPr>
        <w:t>0</w:t>
      </w:r>
      <w:r w:rsidRPr="00955381">
        <w:rPr>
          <w:rFonts w:ascii="Times New Roman" w:hAnsi="Times New Roman" w:cs="Times New Roman"/>
          <w:sz w:val="28"/>
          <w:szCs w:val="28"/>
          <w:lang w:val="kk-KZ"/>
        </w:rPr>
        <w:t xml:space="preserve"> сағат 00 минутқа дейін.</w:t>
      </w:r>
    </w:p>
    <w:p w14:paraId="72D8DAD7" w14:textId="7910A990" w:rsidR="00740AF2" w:rsidRPr="00A90C00" w:rsidRDefault="00740AF2" w:rsidP="00740AF2">
      <w:pPr>
        <w:spacing w:after="0" w:line="240" w:lineRule="auto"/>
        <w:ind w:firstLine="400"/>
        <w:jc w:val="both"/>
        <w:rPr>
          <w:rFonts w:ascii="Times New Roman" w:hAnsi="Times New Roman" w:cs="Times New Roman"/>
          <w:sz w:val="28"/>
          <w:szCs w:val="28"/>
          <w:lang w:val="kk-KZ"/>
        </w:rPr>
      </w:pPr>
      <w:r w:rsidRPr="00955381">
        <w:rPr>
          <w:rFonts w:ascii="Times New Roman" w:hAnsi="Times New Roman" w:cs="Times New Roman"/>
          <w:sz w:val="28"/>
          <w:szCs w:val="28"/>
          <w:lang w:val="kk-KZ"/>
        </w:rPr>
        <w:t>Баға ұсыныстары бар конверттер 2023 жылғы "</w:t>
      </w:r>
      <w:r w:rsidR="00A505C1">
        <w:rPr>
          <w:rFonts w:ascii="Times New Roman" w:hAnsi="Times New Roman" w:cs="Times New Roman"/>
          <w:sz w:val="28"/>
          <w:szCs w:val="28"/>
          <w:lang w:val="kk-KZ"/>
        </w:rPr>
        <w:t>20</w:t>
      </w:r>
      <w:r w:rsidRPr="00955381">
        <w:rPr>
          <w:rFonts w:ascii="Times New Roman" w:hAnsi="Times New Roman" w:cs="Times New Roman"/>
          <w:sz w:val="28"/>
          <w:szCs w:val="28"/>
          <w:lang w:val="kk-KZ"/>
        </w:rPr>
        <w:t>" сәуір сағат 1</w:t>
      </w:r>
      <w:r w:rsidR="00A505C1">
        <w:rPr>
          <w:rFonts w:ascii="Times New Roman" w:hAnsi="Times New Roman" w:cs="Times New Roman"/>
          <w:sz w:val="28"/>
          <w:szCs w:val="28"/>
          <w:lang w:val="kk-KZ"/>
        </w:rPr>
        <w:t>0</w:t>
      </w:r>
      <w:r w:rsidRPr="00955381">
        <w:rPr>
          <w:rFonts w:ascii="Times New Roman" w:hAnsi="Times New Roman" w:cs="Times New Roman"/>
          <w:sz w:val="28"/>
          <w:szCs w:val="28"/>
          <w:lang w:val="kk-KZ"/>
        </w:rPr>
        <w:t>.30-да келесі мекенжай бойынша ашылады: Өскемен қ., Протозанов к-сі, 7В. каб. ДиректорларҚосымша ақпарат пен анықтаманы 8(7232)208-628 телефоны бойынша алуға болады.</w:t>
      </w:r>
    </w:p>
    <w:p w14:paraId="156ABB5A" w14:textId="7B82D274" w:rsidR="00CF159E" w:rsidRPr="00740AF2" w:rsidRDefault="00740AF2">
      <w:pPr>
        <w:rPr>
          <w:lang w:val="kk-KZ"/>
        </w:rPr>
      </w:pPr>
      <w:r w:rsidRPr="00955381">
        <w:rPr>
          <w:rFonts w:ascii="Times New Roman" w:hAnsi="Times New Roman" w:cs="Times New Roman"/>
          <w:sz w:val="28"/>
          <w:szCs w:val="28"/>
          <w:lang w:val="kk-KZ"/>
        </w:rPr>
        <w:t>ТАУАР ТАПСЫРЫС БЕРУШІМЕН АЛДЫН АЛА КЕЛІСІЛЕДІ!</w:t>
      </w:r>
    </w:p>
    <w:sectPr w:rsidR="00CF159E" w:rsidRPr="00740AF2" w:rsidSect="00517095">
      <w:pgSz w:w="16838" w:h="11906" w:orient="landscape"/>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AF2"/>
    <w:rsid w:val="00740AF2"/>
    <w:rsid w:val="00751FBC"/>
    <w:rsid w:val="00A505C1"/>
    <w:rsid w:val="00CF1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67AE1"/>
  <w15:chartTrackingRefBased/>
  <w15:docId w15:val="{979C0E2B-310F-4656-ACC3-F9C819E3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AF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740AF2"/>
    <w:rPr>
      <w:rFonts w:ascii="Times New Roman" w:hAnsi="Times New Roman" w:cs="Times New Roman" w:hint="default"/>
      <w:b/>
      <w:bCs/>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705</Words>
  <Characters>4022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2023-04-12T06:44:00Z</dcterms:created>
  <dcterms:modified xsi:type="dcterms:W3CDTF">2023-04-12T06:56:00Z</dcterms:modified>
</cp:coreProperties>
</file>